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61494D" w14:textId="77777777" w:rsidR="009D77C7" w:rsidRPr="009D77C7" w:rsidRDefault="009D77C7" w:rsidP="009D77C7">
      <w:pPr>
        <w:spacing w:after="4" w:line="248" w:lineRule="auto"/>
        <w:ind w:right="7"/>
        <w:jc w:val="both"/>
        <w:rPr>
          <w:rFonts w:ascii="Times New Roman" w:eastAsia="Times New Roman" w:hAnsi="Times New Roman"/>
          <w:color w:val="000000"/>
          <w:sz w:val="28"/>
          <w:lang w:eastAsia="ru-RU"/>
        </w:rPr>
      </w:pPr>
      <w:bookmarkStart w:id="0" w:name="_Hlk82628781"/>
    </w:p>
    <w:p w14:paraId="3A45C54C" w14:textId="77777777" w:rsidR="009D77C7" w:rsidRPr="009D77C7" w:rsidRDefault="009D77C7" w:rsidP="009D77C7">
      <w:pPr>
        <w:spacing w:after="4" w:line="248" w:lineRule="auto"/>
        <w:ind w:right="7"/>
        <w:jc w:val="both"/>
        <w:rPr>
          <w:rFonts w:ascii="Times New Roman" w:eastAsia="Times New Roman" w:hAnsi="Times New Roman"/>
          <w:b/>
          <w:color w:val="000000"/>
          <w:sz w:val="28"/>
          <w:szCs w:val="28"/>
          <w:lang w:eastAsia="ru-RU"/>
        </w:rPr>
      </w:pPr>
      <w:r w:rsidRPr="009D77C7">
        <w:rPr>
          <w:rFonts w:ascii="Times New Roman" w:eastAsia="Times New Roman" w:hAnsi="Times New Roman"/>
          <w:color w:val="000000"/>
          <w:sz w:val="28"/>
          <w:lang w:eastAsia="ru-RU"/>
        </w:rPr>
        <w:t xml:space="preserve">                       </w:t>
      </w:r>
      <w:r w:rsidRPr="009D77C7">
        <w:rPr>
          <w:rFonts w:ascii="Times New Roman" w:eastAsia="Times New Roman" w:hAnsi="Times New Roman"/>
          <w:b/>
          <w:color w:val="000000"/>
          <w:sz w:val="28"/>
          <w:szCs w:val="28"/>
          <w:lang w:eastAsia="ru-RU"/>
        </w:rPr>
        <w:t>Министерство иностранных дел российской Федерации</w:t>
      </w:r>
    </w:p>
    <w:p w14:paraId="21AEC289" w14:textId="77777777" w:rsidR="009D77C7" w:rsidRPr="009D77C7" w:rsidRDefault="009D77C7" w:rsidP="009D77C7">
      <w:pPr>
        <w:spacing w:after="4" w:line="248" w:lineRule="auto"/>
        <w:ind w:left="61" w:right="7" w:hanging="3"/>
        <w:jc w:val="center"/>
        <w:rPr>
          <w:rFonts w:ascii="Times New Roman" w:eastAsia="Times New Roman" w:hAnsi="Times New Roman"/>
          <w:b/>
          <w:color w:val="000000"/>
          <w:sz w:val="28"/>
          <w:szCs w:val="28"/>
          <w:lang w:eastAsia="ru-RU"/>
        </w:rPr>
      </w:pPr>
      <w:r w:rsidRPr="009D77C7">
        <w:rPr>
          <w:rFonts w:ascii="Times New Roman" w:eastAsia="Times New Roman" w:hAnsi="Times New Roman"/>
          <w:b/>
          <w:color w:val="000000"/>
          <w:sz w:val="28"/>
          <w:szCs w:val="28"/>
          <w:lang w:eastAsia="ru-RU"/>
        </w:rPr>
        <w:t>Специализированное структурное образовательное подразделение</w:t>
      </w:r>
    </w:p>
    <w:p w14:paraId="4869D803" w14:textId="77777777" w:rsidR="009D77C7" w:rsidRPr="009D77C7" w:rsidRDefault="009D77C7" w:rsidP="009D77C7">
      <w:pPr>
        <w:spacing w:after="4" w:line="248" w:lineRule="auto"/>
        <w:ind w:left="61" w:right="7" w:hanging="3"/>
        <w:jc w:val="center"/>
        <w:rPr>
          <w:rFonts w:ascii="Times New Roman" w:eastAsia="Times New Roman" w:hAnsi="Times New Roman"/>
          <w:b/>
          <w:color w:val="000000"/>
          <w:sz w:val="28"/>
          <w:szCs w:val="28"/>
          <w:lang w:eastAsia="ru-RU"/>
        </w:rPr>
      </w:pPr>
      <w:r w:rsidRPr="009D77C7">
        <w:rPr>
          <w:rFonts w:ascii="Times New Roman" w:eastAsia="Times New Roman" w:hAnsi="Times New Roman"/>
          <w:b/>
          <w:color w:val="000000"/>
          <w:sz w:val="28"/>
          <w:szCs w:val="28"/>
          <w:lang w:eastAsia="ru-RU"/>
        </w:rPr>
        <w:t>Посольства России в Мексике</w:t>
      </w:r>
    </w:p>
    <w:p w14:paraId="1F90C78E" w14:textId="77777777" w:rsidR="009D77C7" w:rsidRPr="009D77C7" w:rsidRDefault="009D77C7" w:rsidP="009D77C7">
      <w:pPr>
        <w:spacing w:after="4" w:line="248" w:lineRule="auto"/>
        <w:ind w:left="61" w:right="7" w:hanging="3"/>
        <w:jc w:val="center"/>
        <w:rPr>
          <w:rFonts w:ascii="Times New Roman" w:eastAsia="Times New Roman" w:hAnsi="Times New Roman"/>
          <w:b/>
          <w:color w:val="000000"/>
          <w:sz w:val="28"/>
          <w:szCs w:val="28"/>
          <w:lang w:eastAsia="ru-RU"/>
        </w:rPr>
      </w:pPr>
      <w:r w:rsidRPr="009D77C7">
        <w:rPr>
          <w:rFonts w:ascii="Times New Roman" w:eastAsia="Times New Roman" w:hAnsi="Times New Roman"/>
          <w:b/>
          <w:color w:val="000000"/>
          <w:sz w:val="28"/>
          <w:szCs w:val="28"/>
          <w:lang w:eastAsia="ru-RU"/>
        </w:rPr>
        <w:t>общеобразовательная школа при Посольстве России в Мексике</w:t>
      </w:r>
    </w:p>
    <w:p w14:paraId="10444B9C" w14:textId="77777777" w:rsidR="009D77C7" w:rsidRPr="009D77C7" w:rsidRDefault="009D77C7" w:rsidP="009D77C7">
      <w:pPr>
        <w:spacing w:before="240" w:after="4" w:line="248" w:lineRule="auto"/>
        <w:ind w:left="61" w:right="7" w:hanging="3"/>
        <w:jc w:val="center"/>
        <w:rPr>
          <w:rFonts w:ascii="Times New Roman" w:eastAsia="Times New Roman" w:hAnsi="Times New Roman"/>
          <w:b/>
          <w:color w:val="000000"/>
        </w:rPr>
      </w:pPr>
    </w:p>
    <w:tbl>
      <w:tblPr>
        <w:tblW w:w="0" w:type="auto"/>
        <w:tblLook w:val="04A0" w:firstRow="1" w:lastRow="0" w:firstColumn="1" w:lastColumn="0" w:noHBand="0" w:noVBand="1"/>
      </w:tblPr>
      <w:tblGrid>
        <w:gridCol w:w="2605"/>
        <w:gridCol w:w="2388"/>
        <w:gridCol w:w="2657"/>
        <w:gridCol w:w="2554"/>
      </w:tblGrid>
      <w:tr w:rsidR="00BA4F49" w:rsidRPr="009D77C7" w14:paraId="19C6BEB3" w14:textId="77777777" w:rsidTr="00DF5190">
        <w:tc>
          <w:tcPr>
            <w:tcW w:w="2660" w:type="dxa"/>
          </w:tcPr>
          <w:p w14:paraId="27155BEB" w14:textId="77777777" w:rsidR="009D77C7" w:rsidRPr="009D77C7" w:rsidRDefault="009D77C7" w:rsidP="009D77C7">
            <w:pPr>
              <w:spacing w:after="4" w:line="248" w:lineRule="auto"/>
              <w:ind w:left="61" w:right="7" w:hanging="3"/>
              <w:jc w:val="center"/>
              <w:rPr>
                <w:rFonts w:ascii="Times New Roman" w:eastAsia="Times New Roman" w:hAnsi="Times New Roman"/>
                <w:color w:val="000000"/>
                <w:sz w:val="20"/>
                <w:szCs w:val="20"/>
                <w:lang w:eastAsia="zh-CN"/>
              </w:rPr>
            </w:pPr>
          </w:p>
          <w:p w14:paraId="7973FB58" w14:textId="77777777" w:rsidR="009D77C7" w:rsidRPr="009D77C7" w:rsidRDefault="009D77C7" w:rsidP="009D77C7">
            <w:pPr>
              <w:suppressAutoHyphens/>
              <w:spacing w:after="4" w:line="248" w:lineRule="auto"/>
              <w:ind w:left="61" w:right="7" w:hanging="3"/>
              <w:jc w:val="center"/>
              <w:rPr>
                <w:rFonts w:ascii="Times New Roman" w:eastAsia="Times New Roman" w:hAnsi="Times New Roman"/>
                <w:color w:val="000000"/>
                <w:sz w:val="20"/>
                <w:szCs w:val="20"/>
                <w:lang w:eastAsia="ru-RU"/>
              </w:rPr>
            </w:pPr>
            <w:r w:rsidRPr="009D77C7">
              <w:rPr>
                <w:rFonts w:ascii="Times New Roman" w:eastAsia="Times New Roman" w:hAnsi="Times New Roman"/>
                <w:color w:val="000000"/>
                <w:sz w:val="20"/>
                <w:szCs w:val="20"/>
                <w:lang w:eastAsia="ru-RU"/>
              </w:rPr>
              <w:t>РАССМОТРЕНО</w:t>
            </w:r>
          </w:p>
          <w:p w14:paraId="717E48EA" w14:textId="77777777" w:rsidR="009D77C7" w:rsidRPr="009D77C7" w:rsidRDefault="009D77C7" w:rsidP="009D77C7">
            <w:pPr>
              <w:suppressAutoHyphens/>
              <w:spacing w:after="4" w:line="248" w:lineRule="auto"/>
              <w:ind w:left="61" w:right="7" w:hanging="3"/>
              <w:jc w:val="center"/>
              <w:rPr>
                <w:rFonts w:ascii="Times New Roman" w:eastAsia="Times New Roman" w:hAnsi="Times New Roman"/>
                <w:color w:val="000000"/>
                <w:sz w:val="20"/>
                <w:szCs w:val="20"/>
                <w:lang w:eastAsia="ru-RU"/>
              </w:rPr>
            </w:pPr>
            <w:r w:rsidRPr="009D77C7">
              <w:rPr>
                <w:rFonts w:ascii="Times New Roman" w:eastAsia="Times New Roman" w:hAnsi="Times New Roman"/>
                <w:color w:val="000000"/>
                <w:sz w:val="20"/>
                <w:szCs w:val="20"/>
                <w:lang w:eastAsia="ru-RU"/>
              </w:rPr>
              <w:t xml:space="preserve"> на заседании ШМО </w:t>
            </w:r>
          </w:p>
          <w:p w14:paraId="14C03338" w14:textId="581B085E" w:rsidR="009D77C7" w:rsidRPr="009D77C7" w:rsidRDefault="00BA4F49" w:rsidP="009D77C7">
            <w:pPr>
              <w:suppressAutoHyphens/>
              <w:spacing w:after="4" w:line="248" w:lineRule="auto"/>
              <w:ind w:left="61" w:right="7" w:hanging="3"/>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г</w:t>
            </w:r>
            <w:r w:rsidR="00CB0AA8">
              <w:rPr>
                <w:rFonts w:ascii="Times New Roman" w:eastAsia="Times New Roman" w:hAnsi="Times New Roman"/>
                <w:color w:val="000000"/>
                <w:sz w:val="20"/>
                <w:szCs w:val="20"/>
                <w:lang w:eastAsia="ru-RU"/>
              </w:rPr>
              <w:t>уманитарных наук</w:t>
            </w:r>
          </w:p>
          <w:p w14:paraId="2C79A8B6" w14:textId="02E027E6" w:rsidR="009D77C7" w:rsidRPr="009D77C7" w:rsidRDefault="009D77C7" w:rsidP="009D77C7">
            <w:pPr>
              <w:suppressAutoHyphens/>
              <w:spacing w:after="4" w:line="248" w:lineRule="auto"/>
              <w:ind w:left="61" w:right="7" w:hanging="3"/>
              <w:jc w:val="center"/>
              <w:rPr>
                <w:rFonts w:ascii="Times New Roman" w:eastAsia="Times New Roman" w:hAnsi="Times New Roman"/>
                <w:color w:val="000000"/>
                <w:sz w:val="20"/>
                <w:szCs w:val="20"/>
                <w:lang w:eastAsia="zh-CN"/>
              </w:rPr>
            </w:pPr>
            <w:r w:rsidRPr="009D77C7">
              <w:rPr>
                <w:rFonts w:ascii="Times New Roman" w:eastAsia="Times New Roman" w:hAnsi="Times New Roman"/>
                <w:color w:val="000000"/>
                <w:sz w:val="20"/>
                <w:szCs w:val="20"/>
                <w:lang w:eastAsia="ru-RU"/>
              </w:rPr>
              <w:t xml:space="preserve">___________________                                         Протокол № </w:t>
            </w:r>
            <w:r w:rsidR="004B7387">
              <w:rPr>
                <w:rFonts w:ascii="Times New Roman" w:eastAsia="Times New Roman" w:hAnsi="Times New Roman"/>
                <w:color w:val="000000"/>
                <w:sz w:val="20"/>
                <w:szCs w:val="20"/>
                <w:lang w:eastAsia="ru-RU"/>
              </w:rPr>
              <w:t>1</w:t>
            </w:r>
            <w:r w:rsidRPr="009D77C7">
              <w:rPr>
                <w:rFonts w:ascii="Times New Roman" w:eastAsia="Times New Roman" w:hAnsi="Times New Roman"/>
                <w:color w:val="000000"/>
                <w:sz w:val="20"/>
                <w:szCs w:val="20"/>
                <w:lang w:eastAsia="ru-RU"/>
              </w:rPr>
              <w:t>_от «</w:t>
            </w:r>
            <w:r w:rsidR="004E7AAA">
              <w:rPr>
                <w:rFonts w:ascii="Times New Roman" w:eastAsia="Times New Roman" w:hAnsi="Times New Roman"/>
                <w:color w:val="000000"/>
                <w:sz w:val="20"/>
                <w:szCs w:val="20"/>
                <w:lang w:eastAsia="ru-RU"/>
              </w:rPr>
              <w:t>28</w:t>
            </w:r>
            <w:r w:rsidRPr="009D77C7">
              <w:rPr>
                <w:rFonts w:ascii="Times New Roman" w:eastAsia="Times New Roman" w:hAnsi="Times New Roman"/>
                <w:color w:val="000000"/>
                <w:sz w:val="20"/>
                <w:szCs w:val="20"/>
                <w:lang w:eastAsia="ru-RU"/>
              </w:rPr>
              <w:t>»  ____</w:t>
            </w:r>
            <w:r w:rsidR="004B7387">
              <w:rPr>
                <w:rFonts w:ascii="Times New Roman" w:eastAsia="Times New Roman" w:hAnsi="Times New Roman"/>
                <w:color w:val="000000"/>
                <w:sz w:val="20"/>
                <w:szCs w:val="20"/>
                <w:lang w:eastAsia="ru-RU"/>
              </w:rPr>
              <w:t>08</w:t>
            </w:r>
            <w:r w:rsidRPr="009D77C7">
              <w:rPr>
                <w:rFonts w:ascii="Times New Roman" w:eastAsia="Times New Roman" w:hAnsi="Times New Roman"/>
                <w:color w:val="000000"/>
                <w:sz w:val="20"/>
                <w:szCs w:val="20"/>
                <w:lang w:eastAsia="ru-RU"/>
              </w:rPr>
              <w:t>____20</w:t>
            </w:r>
            <w:r w:rsidR="00DE7D7F">
              <w:rPr>
                <w:rFonts w:ascii="Times New Roman" w:eastAsia="Times New Roman" w:hAnsi="Times New Roman"/>
                <w:color w:val="000000"/>
                <w:sz w:val="20"/>
                <w:szCs w:val="20"/>
                <w:lang w:eastAsia="ru-RU"/>
              </w:rPr>
              <w:t>2</w:t>
            </w:r>
            <w:r w:rsidR="004E7AAA">
              <w:rPr>
                <w:rFonts w:ascii="Times New Roman" w:eastAsia="Times New Roman" w:hAnsi="Times New Roman"/>
                <w:color w:val="000000"/>
                <w:sz w:val="20"/>
                <w:szCs w:val="20"/>
                <w:lang w:eastAsia="ru-RU"/>
              </w:rPr>
              <w:t>4</w:t>
            </w:r>
            <w:r w:rsidRPr="009D77C7">
              <w:rPr>
                <w:rFonts w:ascii="Times New Roman" w:eastAsia="Times New Roman" w:hAnsi="Times New Roman"/>
                <w:color w:val="000000"/>
                <w:sz w:val="20"/>
                <w:szCs w:val="20"/>
                <w:lang w:eastAsia="ru-RU"/>
              </w:rPr>
              <w:t xml:space="preserve"> г. </w:t>
            </w:r>
          </w:p>
        </w:tc>
        <w:tc>
          <w:tcPr>
            <w:tcW w:w="2418" w:type="dxa"/>
          </w:tcPr>
          <w:p w14:paraId="524A1EE4" w14:textId="77777777" w:rsidR="009D77C7" w:rsidRPr="009D77C7" w:rsidRDefault="009D77C7" w:rsidP="009D77C7">
            <w:pPr>
              <w:spacing w:after="4" w:line="248" w:lineRule="auto"/>
              <w:ind w:left="61" w:right="7" w:hanging="3"/>
              <w:jc w:val="center"/>
              <w:rPr>
                <w:rFonts w:ascii="Times New Roman" w:eastAsia="Times New Roman" w:hAnsi="Times New Roman"/>
                <w:color w:val="000000"/>
                <w:lang w:eastAsia="zh-CN"/>
              </w:rPr>
            </w:pPr>
          </w:p>
          <w:p w14:paraId="008FE354" w14:textId="77777777" w:rsidR="009D77C7" w:rsidRPr="009D77C7" w:rsidRDefault="009D77C7" w:rsidP="009D77C7">
            <w:pPr>
              <w:spacing w:after="4" w:line="248" w:lineRule="auto"/>
              <w:ind w:left="61" w:right="7" w:hanging="3"/>
              <w:jc w:val="center"/>
              <w:rPr>
                <w:rFonts w:ascii="Times New Roman" w:eastAsia="Times New Roman" w:hAnsi="Times New Roman"/>
                <w:color w:val="000000"/>
                <w:lang w:eastAsia="zh-CN"/>
              </w:rPr>
            </w:pPr>
            <w:r w:rsidRPr="009D77C7">
              <w:rPr>
                <w:rFonts w:ascii="Times New Roman" w:eastAsia="Times New Roman" w:hAnsi="Times New Roman"/>
                <w:color w:val="000000"/>
                <w:lang w:eastAsia="zh-CN"/>
              </w:rPr>
              <w:t>СОГЛАСОВАНО:</w:t>
            </w:r>
          </w:p>
          <w:p w14:paraId="2B10C078" w14:textId="77777777" w:rsidR="009D77C7" w:rsidRPr="009D77C7" w:rsidRDefault="009D77C7" w:rsidP="009D77C7">
            <w:pPr>
              <w:spacing w:after="4" w:line="248" w:lineRule="auto"/>
              <w:ind w:left="61" w:right="7" w:hanging="3"/>
              <w:jc w:val="center"/>
              <w:rPr>
                <w:rFonts w:ascii="Times New Roman" w:eastAsia="Times New Roman" w:hAnsi="Times New Roman"/>
                <w:color w:val="000000"/>
                <w:lang w:eastAsia="zh-CN"/>
              </w:rPr>
            </w:pPr>
            <w:r w:rsidRPr="009D77C7">
              <w:rPr>
                <w:rFonts w:ascii="Times New Roman" w:eastAsia="Times New Roman" w:hAnsi="Times New Roman"/>
                <w:color w:val="000000"/>
                <w:lang w:eastAsia="zh-CN"/>
              </w:rPr>
              <w:t>заместитель</w:t>
            </w:r>
          </w:p>
          <w:p w14:paraId="3CB482DA" w14:textId="77777777" w:rsidR="009D77C7" w:rsidRPr="009D77C7" w:rsidRDefault="009D77C7" w:rsidP="009D77C7">
            <w:pPr>
              <w:spacing w:after="4" w:line="248" w:lineRule="auto"/>
              <w:ind w:left="61" w:right="7" w:hanging="3"/>
              <w:jc w:val="center"/>
              <w:rPr>
                <w:rFonts w:ascii="Times New Roman" w:eastAsia="Times New Roman" w:hAnsi="Times New Roman"/>
                <w:color w:val="000000"/>
                <w:lang w:eastAsia="zh-CN"/>
              </w:rPr>
            </w:pPr>
            <w:r w:rsidRPr="009D77C7">
              <w:rPr>
                <w:rFonts w:ascii="Times New Roman" w:eastAsia="Times New Roman" w:hAnsi="Times New Roman"/>
                <w:color w:val="000000"/>
                <w:lang w:eastAsia="zh-CN"/>
              </w:rPr>
              <w:t>директора</w:t>
            </w:r>
          </w:p>
          <w:p w14:paraId="740CC091" w14:textId="77777777" w:rsidR="009D77C7" w:rsidRPr="009D77C7" w:rsidRDefault="009D77C7" w:rsidP="009D77C7">
            <w:pPr>
              <w:spacing w:after="4" w:line="248" w:lineRule="auto"/>
              <w:ind w:left="61" w:right="7" w:hanging="3"/>
              <w:jc w:val="center"/>
              <w:rPr>
                <w:rFonts w:ascii="Times New Roman" w:eastAsia="Times New Roman" w:hAnsi="Times New Roman"/>
                <w:color w:val="000000"/>
                <w:lang w:eastAsia="zh-CN"/>
              </w:rPr>
            </w:pPr>
            <w:r w:rsidRPr="009D77C7">
              <w:rPr>
                <w:rFonts w:ascii="Times New Roman" w:eastAsia="Times New Roman" w:hAnsi="Times New Roman"/>
                <w:color w:val="000000"/>
                <w:lang w:eastAsia="zh-CN"/>
              </w:rPr>
              <w:t>по УВР</w:t>
            </w:r>
          </w:p>
          <w:p w14:paraId="28447B41" w14:textId="77777777" w:rsidR="009D77C7" w:rsidRPr="009D77C7" w:rsidRDefault="009D77C7" w:rsidP="009D77C7">
            <w:pPr>
              <w:spacing w:after="4" w:line="248" w:lineRule="auto"/>
              <w:ind w:left="61" w:right="7" w:hanging="3"/>
              <w:jc w:val="center"/>
              <w:rPr>
                <w:rFonts w:ascii="Times New Roman" w:eastAsia="Times New Roman" w:hAnsi="Times New Roman"/>
                <w:color w:val="000000"/>
                <w:lang w:eastAsia="zh-CN"/>
              </w:rPr>
            </w:pPr>
          </w:p>
        </w:tc>
        <w:tc>
          <w:tcPr>
            <w:tcW w:w="2689" w:type="dxa"/>
          </w:tcPr>
          <w:p w14:paraId="66393AC3" w14:textId="77777777" w:rsidR="009D77C7" w:rsidRPr="009D77C7" w:rsidRDefault="009D77C7" w:rsidP="009D77C7">
            <w:pPr>
              <w:spacing w:after="4" w:line="248" w:lineRule="auto"/>
              <w:ind w:left="61" w:right="7" w:hanging="3"/>
              <w:jc w:val="center"/>
              <w:rPr>
                <w:rFonts w:ascii="Times New Roman" w:eastAsia="Times New Roman" w:hAnsi="Times New Roman"/>
                <w:color w:val="000000"/>
                <w:lang w:eastAsia="zh-CN"/>
              </w:rPr>
            </w:pPr>
          </w:p>
          <w:p w14:paraId="3C9035FD" w14:textId="77777777" w:rsidR="009D77C7" w:rsidRPr="009D77C7" w:rsidRDefault="009D77C7" w:rsidP="009D77C7">
            <w:pPr>
              <w:suppressAutoHyphens/>
              <w:spacing w:after="4" w:line="248" w:lineRule="auto"/>
              <w:ind w:left="61" w:right="7" w:hanging="3"/>
              <w:jc w:val="center"/>
              <w:rPr>
                <w:rFonts w:ascii="Times New Roman" w:eastAsia="Times New Roman" w:hAnsi="Times New Roman"/>
                <w:color w:val="000000"/>
                <w:lang w:eastAsia="ru-RU"/>
              </w:rPr>
            </w:pPr>
            <w:r w:rsidRPr="009D77C7">
              <w:rPr>
                <w:rFonts w:ascii="Times New Roman" w:eastAsia="Times New Roman" w:hAnsi="Times New Roman"/>
                <w:color w:val="000000"/>
                <w:lang w:eastAsia="ru-RU"/>
              </w:rPr>
              <w:t>ПРИНЯТО</w:t>
            </w:r>
          </w:p>
          <w:p w14:paraId="0373FB03" w14:textId="77777777" w:rsidR="009D77C7" w:rsidRPr="009D77C7" w:rsidRDefault="009D77C7" w:rsidP="009D77C7">
            <w:pPr>
              <w:suppressAutoHyphens/>
              <w:spacing w:after="4" w:line="248" w:lineRule="auto"/>
              <w:ind w:left="61" w:right="7" w:hanging="3"/>
              <w:jc w:val="center"/>
              <w:rPr>
                <w:rFonts w:ascii="Times New Roman" w:eastAsia="Times New Roman" w:hAnsi="Times New Roman"/>
                <w:color w:val="000000"/>
                <w:lang w:eastAsia="ru-RU"/>
              </w:rPr>
            </w:pPr>
            <w:r w:rsidRPr="009D77C7">
              <w:rPr>
                <w:rFonts w:ascii="Times New Roman" w:eastAsia="Times New Roman" w:hAnsi="Times New Roman"/>
                <w:color w:val="000000"/>
                <w:lang w:eastAsia="ru-RU"/>
              </w:rPr>
              <w:t xml:space="preserve">на заседании </w:t>
            </w:r>
          </w:p>
          <w:p w14:paraId="13715C3D" w14:textId="77777777" w:rsidR="009D77C7" w:rsidRPr="009D77C7" w:rsidRDefault="009D77C7" w:rsidP="009D77C7">
            <w:pPr>
              <w:suppressAutoHyphens/>
              <w:spacing w:after="4" w:line="248" w:lineRule="auto"/>
              <w:ind w:left="61" w:right="7" w:hanging="3"/>
              <w:jc w:val="center"/>
              <w:rPr>
                <w:rFonts w:ascii="Times New Roman" w:eastAsia="Times New Roman" w:hAnsi="Times New Roman"/>
                <w:color w:val="000000"/>
                <w:lang w:eastAsia="ru-RU"/>
              </w:rPr>
            </w:pPr>
            <w:r w:rsidRPr="009D77C7">
              <w:rPr>
                <w:rFonts w:ascii="Times New Roman" w:eastAsia="Times New Roman" w:hAnsi="Times New Roman"/>
                <w:color w:val="000000"/>
                <w:lang w:eastAsia="ru-RU"/>
              </w:rPr>
              <w:t>педагогического совета</w:t>
            </w:r>
          </w:p>
          <w:p w14:paraId="7EEC41D6" w14:textId="77777777" w:rsidR="009D77C7" w:rsidRPr="009D77C7" w:rsidRDefault="009D77C7" w:rsidP="009D77C7">
            <w:pPr>
              <w:suppressAutoHyphens/>
              <w:spacing w:after="4" w:line="248" w:lineRule="auto"/>
              <w:ind w:left="61" w:right="7" w:hanging="3"/>
              <w:jc w:val="center"/>
              <w:rPr>
                <w:rFonts w:ascii="Times New Roman" w:eastAsia="Times New Roman" w:hAnsi="Times New Roman"/>
                <w:color w:val="000000"/>
                <w:lang w:eastAsia="zh-CN"/>
              </w:rPr>
            </w:pPr>
          </w:p>
        </w:tc>
        <w:tc>
          <w:tcPr>
            <w:tcW w:w="2654" w:type="dxa"/>
          </w:tcPr>
          <w:p w14:paraId="48A698FE" w14:textId="77777777" w:rsidR="009D77C7" w:rsidRPr="009D77C7" w:rsidRDefault="009D77C7" w:rsidP="009D77C7">
            <w:pPr>
              <w:spacing w:after="4" w:line="248" w:lineRule="auto"/>
              <w:ind w:left="61" w:right="7" w:hanging="3"/>
              <w:jc w:val="center"/>
              <w:rPr>
                <w:rFonts w:ascii="Times New Roman" w:eastAsia="Times New Roman" w:hAnsi="Times New Roman"/>
                <w:color w:val="000000"/>
                <w:lang w:eastAsia="zh-CN"/>
              </w:rPr>
            </w:pPr>
          </w:p>
          <w:p w14:paraId="3A4811A1" w14:textId="77777777" w:rsidR="009D77C7" w:rsidRPr="009D77C7" w:rsidRDefault="009D77C7" w:rsidP="009D77C7">
            <w:pPr>
              <w:suppressAutoHyphens/>
              <w:spacing w:after="4" w:line="248" w:lineRule="auto"/>
              <w:ind w:left="61" w:right="7" w:hanging="3"/>
              <w:jc w:val="center"/>
              <w:rPr>
                <w:rFonts w:ascii="Times New Roman" w:eastAsia="Times New Roman" w:hAnsi="Times New Roman"/>
                <w:color w:val="000000"/>
                <w:lang w:eastAsia="ru-RU"/>
              </w:rPr>
            </w:pPr>
            <w:r w:rsidRPr="009D77C7">
              <w:rPr>
                <w:rFonts w:ascii="Times New Roman" w:eastAsia="Times New Roman" w:hAnsi="Times New Roman"/>
                <w:color w:val="000000"/>
                <w:lang w:eastAsia="ru-RU"/>
              </w:rPr>
              <w:t>УТВЕРЖДЕНО                                                                 Приказом по Посольству</w:t>
            </w:r>
          </w:p>
          <w:p w14:paraId="79D920A8" w14:textId="77777777" w:rsidR="009D77C7" w:rsidRPr="009D77C7" w:rsidRDefault="009D77C7" w:rsidP="009D77C7">
            <w:pPr>
              <w:suppressAutoHyphens/>
              <w:spacing w:after="4" w:line="248" w:lineRule="auto"/>
              <w:ind w:left="61" w:right="7" w:hanging="3"/>
              <w:jc w:val="center"/>
              <w:rPr>
                <w:rFonts w:ascii="Times New Roman" w:eastAsia="Times New Roman" w:hAnsi="Times New Roman"/>
                <w:color w:val="000000"/>
                <w:lang w:eastAsia="zh-CN"/>
              </w:rPr>
            </w:pPr>
            <w:r w:rsidRPr="009D77C7">
              <w:rPr>
                <w:rFonts w:ascii="Times New Roman" w:eastAsia="Times New Roman" w:hAnsi="Times New Roman"/>
                <w:color w:val="000000"/>
                <w:lang w:eastAsia="ru-RU"/>
              </w:rPr>
              <w:t xml:space="preserve"> России в Мексике</w:t>
            </w:r>
          </w:p>
        </w:tc>
      </w:tr>
      <w:tr w:rsidR="00BA4F49" w:rsidRPr="009D77C7" w14:paraId="53C1FF4D" w14:textId="77777777" w:rsidTr="00DF5190">
        <w:tc>
          <w:tcPr>
            <w:tcW w:w="2660" w:type="dxa"/>
            <w:hideMark/>
          </w:tcPr>
          <w:p w14:paraId="45A8F7E9" w14:textId="566040F2" w:rsidR="00BA4F49" w:rsidRDefault="009D77C7" w:rsidP="009D77C7">
            <w:pPr>
              <w:suppressAutoHyphens/>
              <w:spacing w:after="4" w:line="248" w:lineRule="auto"/>
              <w:ind w:left="61" w:right="7" w:hanging="3"/>
              <w:jc w:val="center"/>
              <w:rPr>
                <w:rFonts w:ascii="Times New Roman" w:eastAsia="Times New Roman" w:hAnsi="Times New Roman"/>
                <w:color w:val="000000"/>
                <w:sz w:val="20"/>
                <w:szCs w:val="20"/>
                <w:lang w:eastAsia="ru-RU"/>
              </w:rPr>
            </w:pPr>
            <w:r w:rsidRPr="009D77C7">
              <w:rPr>
                <w:rFonts w:ascii="Times New Roman" w:eastAsia="Times New Roman" w:hAnsi="Times New Roman"/>
                <w:color w:val="000000"/>
                <w:sz w:val="20"/>
                <w:szCs w:val="20"/>
                <w:lang w:eastAsia="ru-RU"/>
              </w:rPr>
              <w:t xml:space="preserve">Руководитель ШМО                            </w:t>
            </w:r>
            <w:r w:rsidR="00304352">
              <w:rPr>
                <w:rFonts w:ascii="Times New Roman" w:eastAsia="Times New Roman" w:hAnsi="Times New Roman"/>
                <w:color w:val="000000"/>
                <w:sz w:val="20"/>
                <w:szCs w:val="20"/>
                <w:lang w:eastAsia="ru-RU"/>
              </w:rPr>
              <w:t>Пирогова Ю.П.</w:t>
            </w:r>
          </w:p>
          <w:p w14:paraId="788EA1A1" w14:textId="190DE8CE" w:rsidR="009D77C7" w:rsidRPr="009D77C7" w:rsidRDefault="009D77C7" w:rsidP="009D77C7">
            <w:pPr>
              <w:suppressAutoHyphens/>
              <w:spacing w:after="4" w:line="248" w:lineRule="auto"/>
              <w:ind w:left="61" w:right="7" w:hanging="3"/>
              <w:jc w:val="center"/>
              <w:rPr>
                <w:rFonts w:ascii="Times New Roman" w:eastAsia="Times New Roman" w:hAnsi="Times New Roman"/>
                <w:color w:val="000000"/>
                <w:sz w:val="20"/>
                <w:szCs w:val="20"/>
                <w:lang w:eastAsia="zh-CN"/>
              </w:rPr>
            </w:pPr>
            <w:r w:rsidRPr="009D77C7">
              <w:rPr>
                <w:rFonts w:ascii="Times New Roman" w:eastAsia="Times New Roman" w:hAnsi="Times New Roman"/>
                <w:color w:val="000000"/>
                <w:sz w:val="20"/>
                <w:szCs w:val="20"/>
                <w:lang w:eastAsia="ru-RU"/>
              </w:rPr>
              <w:t>_________________</w:t>
            </w:r>
          </w:p>
        </w:tc>
        <w:tc>
          <w:tcPr>
            <w:tcW w:w="2418" w:type="dxa"/>
          </w:tcPr>
          <w:p w14:paraId="12DB9E11" w14:textId="6054AE92" w:rsidR="009D77C7" w:rsidRPr="009D77C7" w:rsidRDefault="00CB0AA8" w:rsidP="009D77C7">
            <w:pPr>
              <w:suppressAutoHyphens/>
              <w:spacing w:after="4" w:line="248" w:lineRule="auto"/>
              <w:ind w:left="61" w:right="7" w:hanging="3"/>
              <w:jc w:val="center"/>
              <w:rPr>
                <w:rFonts w:ascii="Times New Roman" w:eastAsia="Times New Roman" w:hAnsi="Times New Roman"/>
                <w:color w:val="000000"/>
                <w:lang w:eastAsia="zh-CN"/>
              </w:rPr>
            </w:pPr>
            <w:r>
              <w:rPr>
                <w:rFonts w:ascii="Times New Roman" w:eastAsia="Times New Roman" w:hAnsi="Times New Roman"/>
                <w:color w:val="000000"/>
                <w:lang w:eastAsia="zh-CN"/>
              </w:rPr>
              <w:t>Сафронов С.В.</w:t>
            </w:r>
          </w:p>
          <w:p w14:paraId="0E4BC054" w14:textId="77777777" w:rsidR="009D77C7" w:rsidRPr="009D77C7" w:rsidRDefault="009D77C7" w:rsidP="009D77C7">
            <w:pPr>
              <w:suppressAutoHyphens/>
              <w:spacing w:after="4" w:line="248" w:lineRule="auto"/>
              <w:ind w:left="61" w:right="7" w:hanging="3"/>
              <w:jc w:val="center"/>
              <w:rPr>
                <w:rFonts w:ascii="Times New Roman" w:eastAsia="Times New Roman" w:hAnsi="Times New Roman"/>
                <w:color w:val="000000"/>
                <w:lang w:eastAsia="zh-CN"/>
              </w:rPr>
            </w:pPr>
            <w:r w:rsidRPr="009D77C7">
              <w:rPr>
                <w:rFonts w:ascii="Times New Roman" w:eastAsia="Times New Roman" w:hAnsi="Times New Roman"/>
                <w:color w:val="000000"/>
                <w:lang w:eastAsia="zh-CN"/>
              </w:rPr>
              <w:t>_________________</w:t>
            </w:r>
          </w:p>
        </w:tc>
        <w:tc>
          <w:tcPr>
            <w:tcW w:w="2689" w:type="dxa"/>
            <w:hideMark/>
          </w:tcPr>
          <w:p w14:paraId="0B1E1B4E" w14:textId="77777777" w:rsidR="009D77C7" w:rsidRPr="009D77C7" w:rsidRDefault="009D77C7" w:rsidP="009D77C7">
            <w:pPr>
              <w:suppressAutoHyphens/>
              <w:spacing w:after="4" w:line="248" w:lineRule="auto"/>
              <w:ind w:left="61" w:right="7" w:hanging="3"/>
              <w:jc w:val="center"/>
              <w:rPr>
                <w:rFonts w:ascii="Times New Roman" w:eastAsia="Times New Roman" w:hAnsi="Times New Roman"/>
                <w:color w:val="000000"/>
                <w:lang w:eastAsia="zh-CN"/>
              </w:rPr>
            </w:pPr>
            <w:r w:rsidRPr="009D77C7">
              <w:rPr>
                <w:rFonts w:ascii="Times New Roman" w:eastAsia="Times New Roman" w:hAnsi="Times New Roman"/>
                <w:color w:val="000000"/>
                <w:lang w:eastAsia="zh-CN"/>
              </w:rPr>
              <w:t>Протокол от</w:t>
            </w:r>
          </w:p>
          <w:p w14:paraId="1D0A2913" w14:textId="1429BD9F" w:rsidR="009D77C7" w:rsidRPr="009D77C7" w:rsidRDefault="009D77C7" w:rsidP="009D77C7">
            <w:pPr>
              <w:suppressAutoHyphens/>
              <w:spacing w:after="4" w:line="248" w:lineRule="auto"/>
              <w:ind w:left="61" w:right="7" w:hanging="3"/>
              <w:jc w:val="center"/>
              <w:rPr>
                <w:rFonts w:ascii="Times New Roman" w:eastAsia="Times New Roman" w:hAnsi="Times New Roman"/>
                <w:color w:val="000000"/>
                <w:lang w:eastAsia="zh-CN"/>
              </w:rPr>
            </w:pPr>
            <w:r w:rsidRPr="009D77C7">
              <w:rPr>
                <w:rFonts w:ascii="Times New Roman" w:eastAsia="Times New Roman" w:hAnsi="Times New Roman"/>
                <w:color w:val="000000"/>
                <w:lang w:eastAsia="ru-RU"/>
              </w:rPr>
              <w:t>«</w:t>
            </w:r>
            <w:r w:rsidR="004E7AAA">
              <w:rPr>
                <w:rFonts w:ascii="Times New Roman" w:eastAsia="Times New Roman" w:hAnsi="Times New Roman"/>
                <w:color w:val="000000"/>
                <w:lang w:eastAsia="ru-RU"/>
              </w:rPr>
              <w:t>29</w:t>
            </w:r>
            <w:r w:rsidRPr="009D77C7">
              <w:rPr>
                <w:rFonts w:ascii="Times New Roman" w:eastAsia="Times New Roman" w:hAnsi="Times New Roman"/>
                <w:color w:val="000000"/>
                <w:lang w:eastAsia="ru-RU"/>
              </w:rPr>
              <w:t>»___</w:t>
            </w:r>
            <w:r w:rsidR="00DE7D7F">
              <w:rPr>
                <w:rFonts w:ascii="Times New Roman" w:eastAsia="Times New Roman" w:hAnsi="Times New Roman"/>
                <w:color w:val="000000"/>
                <w:lang w:eastAsia="ru-RU"/>
              </w:rPr>
              <w:t>0</w:t>
            </w:r>
            <w:r w:rsidR="004B7387">
              <w:rPr>
                <w:rFonts w:ascii="Times New Roman" w:eastAsia="Times New Roman" w:hAnsi="Times New Roman"/>
                <w:color w:val="000000"/>
                <w:lang w:eastAsia="ru-RU"/>
              </w:rPr>
              <w:t>8</w:t>
            </w:r>
            <w:r w:rsidRPr="009D77C7">
              <w:rPr>
                <w:rFonts w:ascii="Times New Roman" w:eastAsia="Times New Roman" w:hAnsi="Times New Roman"/>
                <w:color w:val="000000"/>
                <w:lang w:eastAsia="ru-RU"/>
              </w:rPr>
              <w:t>____20</w:t>
            </w:r>
            <w:r w:rsidR="00DE7D7F">
              <w:rPr>
                <w:rFonts w:ascii="Times New Roman" w:eastAsia="Times New Roman" w:hAnsi="Times New Roman"/>
                <w:color w:val="000000"/>
                <w:lang w:eastAsia="ru-RU"/>
              </w:rPr>
              <w:t>2</w:t>
            </w:r>
            <w:r w:rsidR="004E7AAA">
              <w:rPr>
                <w:rFonts w:ascii="Times New Roman" w:eastAsia="Times New Roman" w:hAnsi="Times New Roman"/>
                <w:color w:val="000000"/>
                <w:lang w:eastAsia="ru-RU"/>
              </w:rPr>
              <w:t>4</w:t>
            </w:r>
            <w:r w:rsidRPr="009D77C7">
              <w:rPr>
                <w:rFonts w:ascii="Times New Roman" w:eastAsia="Times New Roman" w:hAnsi="Times New Roman"/>
                <w:color w:val="000000"/>
                <w:lang w:eastAsia="ru-RU"/>
              </w:rPr>
              <w:t>_г.</w:t>
            </w:r>
          </w:p>
        </w:tc>
        <w:tc>
          <w:tcPr>
            <w:tcW w:w="2654" w:type="dxa"/>
            <w:hideMark/>
          </w:tcPr>
          <w:p w14:paraId="29D6780C" w14:textId="77777777" w:rsidR="009D77C7" w:rsidRPr="009D77C7" w:rsidRDefault="009D77C7" w:rsidP="009D77C7">
            <w:pPr>
              <w:suppressAutoHyphens/>
              <w:spacing w:after="4" w:line="248" w:lineRule="auto"/>
              <w:ind w:left="61" w:right="7" w:hanging="3"/>
              <w:jc w:val="center"/>
              <w:rPr>
                <w:rFonts w:ascii="Times New Roman" w:eastAsia="Times New Roman" w:hAnsi="Times New Roman"/>
                <w:color w:val="000000"/>
                <w:lang w:eastAsia="ru-RU"/>
              </w:rPr>
            </w:pPr>
          </w:p>
          <w:p w14:paraId="23C83C67" w14:textId="7E92DB3E" w:rsidR="009D77C7" w:rsidRPr="009D77C7" w:rsidRDefault="009D77C7" w:rsidP="009D77C7">
            <w:pPr>
              <w:suppressAutoHyphens/>
              <w:spacing w:after="4" w:line="248" w:lineRule="auto"/>
              <w:ind w:left="61" w:right="7" w:hanging="3"/>
              <w:jc w:val="center"/>
              <w:rPr>
                <w:rFonts w:ascii="Times New Roman" w:eastAsia="Times New Roman" w:hAnsi="Times New Roman"/>
                <w:color w:val="000000"/>
                <w:lang w:eastAsia="zh-CN"/>
              </w:rPr>
            </w:pPr>
            <w:r w:rsidRPr="009D77C7">
              <w:rPr>
                <w:rFonts w:ascii="Times New Roman" w:eastAsia="Times New Roman" w:hAnsi="Times New Roman"/>
                <w:color w:val="000000"/>
                <w:lang w:eastAsia="ru-RU"/>
              </w:rPr>
              <w:t>«</w:t>
            </w:r>
            <w:r w:rsidR="00543033">
              <w:rPr>
                <w:rFonts w:ascii="Times New Roman" w:eastAsia="Times New Roman" w:hAnsi="Times New Roman"/>
                <w:color w:val="000000"/>
                <w:lang w:eastAsia="ru-RU"/>
              </w:rPr>
              <w:t>30</w:t>
            </w:r>
            <w:r w:rsidRPr="009D77C7">
              <w:rPr>
                <w:rFonts w:ascii="Times New Roman" w:eastAsia="Times New Roman" w:hAnsi="Times New Roman"/>
                <w:color w:val="000000"/>
                <w:lang w:eastAsia="ru-RU"/>
              </w:rPr>
              <w:t>»</w:t>
            </w:r>
            <w:r w:rsidR="00516806">
              <w:rPr>
                <w:rFonts w:ascii="Times New Roman" w:eastAsia="Times New Roman" w:hAnsi="Times New Roman"/>
                <w:color w:val="000000"/>
                <w:lang w:eastAsia="ru-RU"/>
              </w:rPr>
              <w:t xml:space="preserve"> </w:t>
            </w:r>
            <w:r w:rsidR="004B7387">
              <w:rPr>
                <w:rFonts w:ascii="Times New Roman" w:eastAsia="Times New Roman" w:hAnsi="Times New Roman"/>
                <w:color w:val="000000"/>
                <w:lang w:eastAsia="ru-RU"/>
              </w:rPr>
              <w:t>августа</w:t>
            </w:r>
            <w:r w:rsidR="00516806">
              <w:rPr>
                <w:rFonts w:ascii="Times New Roman" w:eastAsia="Times New Roman" w:hAnsi="Times New Roman"/>
                <w:color w:val="000000"/>
                <w:lang w:eastAsia="ru-RU"/>
              </w:rPr>
              <w:t xml:space="preserve"> </w:t>
            </w:r>
            <w:r w:rsidRPr="009D77C7">
              <w:rPr>
                <w:rFonts w:ascii="Times New Roman" w:eastAsia="Times New Roman" w:hAnsi="Times New Roman"/>
                <w:color w:val="000000"/>
                <w:lang w:eastAsia="ru-RU"/>
              </w:rPr>
              <w:t>20</w:t>
            </w:r>
            <w:r w:rsidR="00516806">
              <w:rPr>
                <w:rFonts w:ascii="Times New Roman" w:eastAsia="Times New Roman" w:hAnsi="Times New Roman"/>
                <w:color w:val="000000"/>
                <w:lang w:eastAsia="ru-RU"/>
              </w:rPr>
              <w:t>2</w:t>
            </w:r>
            <w:r w:rsidR="004E7AAA">
              <w:rPr>
                <w:rFonts w:ascii="Times New Roman" w:eastAsia="Times New Roman" w:hAnsi="Times New Roman"/>
                <w:color w:val="000000"/>
                <w:lang w:eastAsia="ru-RU"/>
              </w:rPr>
              <w:t>4</w:t>
            </w:r>
            <w:r w:rsidRPr="009D77C7">
              <w:rPr>
                <w:rFonts w:ascii="Times New Roman" w:eastAsia="Times New Roman" w:hAnsi="Times New Roman"/>
                <w:color w:val="000000"/>
                <w:lang w:eastAsia="ru-RU"/>
              </w:rPr>
              <w:t xml:space="preserve"> г.</w:t>
            </w:r>
          </w:p>
        </w:tc>
      </w:tr>
      <w:tr w:rsidR="00BA4F49" w:rsidRPr="009D77C7" w14:paraId="477787AB" w14:textId="77777777" w:rsidTr="00DF5190">
        <w:tc>
          <w:tcPr>
            <w:tcW w:w="2660" w:type="dxa"/>
            <w:hideMark/>
          </w:tcPr>
          <w:p w14:paraId="546C1C8A" w14:textId="77777777" w:rsidR="009D77C7" w:rsidRPr="009D77C7" w:rsidRDefault="009D77C7" w:rsidP="009D77C7">
            <w:pPr>
              <w:spacing w:after="4" w:line="248" w:lineRule="auto"/>
              <w:ind w:left="61" w:right="7" w:hanging="3"/>
              <w:jc w:val="both"/>
              <w:rPr>
                <w:rFonts w:ascii="Times New Roman" w:eastAsia="Times New Roman" w:hAnsi="Times New Roman"/>
                <w:color w:val="000000"/>
                <w:sz w:val="20"/>
                <w:szCs w:val="20"/>
                <w:lang w:eastAsia="zh-CN"/>
              </w:rPr>
            </w:pPr>
          </w:p>
        </w:tc>
        <w:tc>
          <w:tcPr>
            <w:tcW w:w="2418" w:type="dxa"/>
          </w:tcPr>
          <w:p w14:paraId="528FC5BB" w14:textId="77777777" w:rsidR="009D77C7" w:rsidRPr="009D77C7" w:rsidRDefault="009D77C7" w:rsidP="009D77C7">
            <w:pPr>
              <w:spacing w:after="4" w:line="248" w:lineRule="auto"/>
              <w:ind w:left="61" w:right="7" w:hanging="3"/>
              <w:jc w:val="both"/>
              <w:rPr>
                <w:rFonts w:ascii="Times New Roman" w:eastAsia="Times New Roman" w:hAnsi="Times New Roman"/>
                <w:color w:val="000000"/>
                <w:lang w:eastAsia="ru-RU"/>
              </w:rPr>
            </w:pPr>
          </w:p>
        </w:tc>
        <w:tc>
          <w:tcPr>
            <w:tcW w:w="2689" w:type="dxa"/>
            <w:hideMark/>
          </w:tcPr>
          <w:p w14:paraId="70A16A7A" w14:textId="77777777" w:rsidR="009D77C7" w:rsidRPr="009D77C7" w:rsidRDefault="009D77C7" w:rsidP="009D77C7">
            <w:pPr>
              <w:spacing w:after="4" w:line="248" w:lineRule="auto"/>
              <w:ind w:left="61" w:right="7" w:hanging="3"/>
              <w:jc w:val="both"/>
              <w:rPr>
                <w:rFonts w:ascii="Times New Roman" w:eastAsia="Times New Roman" w:hAnsi="Times New Roman"/>
                <w:color w:val="000000"/>
                <w:lang w:eastAsia="ru-RU"/>
              </w:rPr>
            </w:pPr>
          </w:p>
        </w:tc>
        <w:tc>
          <w:tcPr>
            <w:tcW w:w="2654" w:type="dxa"/>
            <w:hideMark/>
          </w:tcPr>
          <w:p w14:paraId="7B7EB876" w14:textId="77777777" w:rsidR="009D77C7" w:rsidRPr="009D77C7" w:rsidRDefault="009D77C7" w:rsidP="009D77C7">
            <w:pPr>
              <w:spacing w:after="4" w:line="248" w:lineRule="auto"/>
              <w:ind w:left="61" w:right="7" w:hanging="3"/>
              <w:jc w:val="both"/>
              <w:rPr>
                <w:rFonts w:ascii="Times New Roman" w:eastAsia="Times New Roman" w:hAnsi="Times New Roman"/>
                <w:color w:val="000000"/>
                <w:lang w:eastAsia="ru-RU"/>
              </w:rPr>
            </w:pPr>
          </w:p>
        </w:tc>
      </w:tr>
      <w:tr w:rsidR="00BA4F49" w:rsidRPr="009D77C7" w14:paraId="78442749" w14:textId="77777777" w:rsidTr="00DF5190">
        <w:tc>
          <w:tcPr>
            <w:tcW w:w="2660" w:type="dxa"/>
            <w:hideMark/>
          </w:tcPr>
          <w:p w14:paraId="4F9C8E40" w14:textId="03EBEA30" w:rsidR="009D77C7" w:rsidRPr="009D77C7" w:rsidRDefault="009D77C7" w:rsidP="009D77C7">
            <w:pPr>
              <w:suppressAutoHyphens/>
              <w:spacing w:after="4" w:line="248" w:lineRule="auto"/>
              <w:ind w:left="61" w:right="7" w:hanging="3"/>
              <w:jc w:val="center"/>
              <w:rPr>
                <w:rFonts w:ascii="Times New Roman" w:eastAsia="Times New Roman" w:hAnsi="Times New Roman"/>
                <w:color w:val="000000"/>
                <w:sz w:val="20"/>
                <w:szCs w:val="20"/>
                <w:lang w:val="en-US" w:eastAsia="zh-CN"/>
              </w:rPr>
            </w:pPr>
            <w:r w:rsidRPr="009D77C7">
              <w:rPr>
                <w:rFonts w:ascii="Times New Roman" w:eastAsia="Times New Roman" w:hAnsi="Times New Roman"/>
                <w:color w:val="000000"/>
                <w:sz w:val="20"/>
                <w:szCs w:val="20"/>
                <w:lang w:eastAsia="ru-RU"/>
              </w:rPr>
              <w:t>«</w:t>
            </w:r>
            <w:r w:rsidR="004E7AAA">
              <w:rPr>
                <w:rFonts w:ascii="Times New Roman" w:eastAsia="Times New Roman" w:hAnsi="Times New Roman"/>
                <w:color w:val="000000"/>
                <w:sz w:val="20"/>
                <w:szCs w:val="20"/>
                <w:lang w:eastAsia="ru-RU"/>
              </w:rPr>
              <w:t>28</w:t>
            </w:r>
            <w:r w:rsidRPr="009D77C7">
              <w:rPr>
                <w:rFonts w:ascii="Times New Roman" w:eastAsia="Times New Roman" w:hAnsi="Times New Roman"/>
                <w:color w:val="000000"/>
                <w:sz w:val="20"/>
                <w:szCs w:val="20"/>
                <w:lang w:eastAsia="ru-RU"/>
              </w:rPr>
              <w:t xml:space="preserve">» </w:t>
            </w:r>
            <w:r w:rsidR="004B7387">
              <w:rPr>
                <w:rFonts w:ascii="Times New Roman" w:eastAsia="Times New Roman" w:hAnsi="Times New Roman"/>
                <w:color w:val="000000"/>
                <w:sz w:val="20"/>
                <w:szCs w:val="20"/>
                <w:lang w:eastAsia="ru-RU"/>
              </w:rPr>
              <w:t>августа</w:t>
            </w:r>
            <w:r w:rsidR="00CB0AA8">
              <w:rPr>
                <w:rFonts w:ascii="Times New Roman" w:eastAsia="Times New Roman" w:hAnsi="Times New Roman"/>
                <w:color w:val="000000"/>
                <w:sz w:val="20"/>
                <w:szCs w:val="20"/>
                <w:lang w:eastAsia="ru-RU"/>
              </w:rPr>
              <w:t xml:space="preserve"> </w:t>
            </w:r>
            <w:r w:rsidRPr="009D77C7">
              <w:rPr>
                <w:rFonts w:ascii="Times New Roman" w:eastAsia="Times New Roman" w:hAnsi="Times New Roman"/>
                <w:color w:val="000000"/>
                <w:sz w:val="20"/>
                <w:szCs w:val="20"/>
                <w:lang w:eastAsia="ru-RU"/>
              </w:rPr>
              <w:t>20</w:t>
            </w:r>
            <w:r w:rsidR="00CB0AA8">
              <w:rPr>
                <w:rFonts w:ascii="Times New Roman" w:eastAsia="Times New Roman" w:hAnsi="Times New Roman"/>
                <w:color w:val="000000"/>
                <w:sz w:val="20"/>
                <w:szCs w:val="20"/>
                <w:lang w:eastAsia="ru-RU"/>
              </w:rPr>
              <w:t>2</w:t>
            </w:r>
            <w:r w:rsidR="004E7AAA">
              <w:rPr>
                <w:rFonts w:ascii="Times New Roman" w:eastAsia="Times New Roman" w:hAnsi="Times New Roman"/>
                <w:color w:val="000000"/>
                <w:sz w:val="20"/>
                <w:szCs w:val="20"/>
                <w:lang w:eastAsia="ru-RU"/>
              </w:rPr>
              <w:t>4</w:t>
            </w:r>
            <w:r w:rsidR="00BA4F49">
              <w:rPr>
                <w:rFonts w:ascii="Times New Roman" w:eastAsia="Times New Roman" w:hAnsi="Times New Roman"/>
                <w:color w:val="000000"/>
                <w:sz w:val="20"/>
                <w:szCs w:val="20"/>
                <w:lang w:eastAsia="ru-RU"/>
              </w:rPr>
              <w:t xml:space="preserve"> </w:t>
            </w:r>
            <w:r w:rsidRPr="009D77C7">
              <w:rPr>
                <w:rFonts w:ascii="Times New Roman" w:eastAsia="Times New Roman" w:hAnsi="Times New Roman"/>
                <w:color w:val="000000"/>
                <w:sz w:val="20"/>
                <w:szCs w:val="20"/>
                <w:lang w:eastAsia="ru-RU"/>
              </w:rPr>
              <w:t>г.</w:t>
            </w:r>
          </w:p>
        </w:tc>
        <w:tc>
          <w:tcPr>
            <w:tcW w:w="2418" w:type="dxa"/>
          </w:tcPr>
          <w:p w14:paraId="440A1301" w14:textId="24E25231" w:rsidR="009D77C7" w:rsidRPr="009D77C7" w:rsidRDefault="009D77C7" w:rsidP="009D77C7">
            <w:pPr>
              <w:suppressAutoHyphens/>
              <w:spacing w:after="4" w:line="248" w:lineRule="auto"/>
              <w:ind w:left="61" w:right="7" w:hanging="3"/>
              <w:jc w:val="center"/>
              <w:rPr>
                <w:rFonts w:ascii="Times New Roman" w:eastAsia="Times New Roman" w:hAnsi="Times New Roman"/>
                <w:color w:val="000000"/>
                <w:lang w:eastAsia="zh-CN"/>
              </w:rPr>
            </w:pPr>
            <w:r w:rsidRPr="009D77C7">
              <w:rPr>
                <w:rFonts w:ascii="Times New Roman" w:eastAsia="Times New Roman" w:hAnsi="Times New Roman"/>
                <w:color w:val="000000"/>
                <w:sz w:val="20"/>
                <w:szCs w:val="20"/>
                <w:lang w:eastAsia="ru-RU"/>
              </w:rPr>
              <w:t>«</w:t>
            </w:r>
            <w:r w:rsidR="004E7AAA">
              <w:rPr>
                <w:rFonts w:ascii="Times New Roman" w:eastAsia="Times New Roman" w:hAnsi="Times New Roman"/>
                <w:color w:val="000000"/>
                <w:sz w:val="20"/>
                <w:szCs w:val="20"/>
                <w:lang w:eastAsia="ru-RU"/>
              </w:rPr>
              <w:t>28</w:t>
            </w:r>
            <w:r w:rsidRPr="009D77C7">
              <w:rPr>
                <w:rFonts w:ascii="Times New Roman" w:eastAsia="Times New Roman" w:hAnsi="Times New Roman"/>
                <w:color w:val="000000"/>
                <w:sz w:val="20"/>
                <w:szCs w:val="20"/>
                <w:lang w:eastAsia="ru-RU"/>
              </w:rPr>
              <w:t>» _</w:t>
            </w:r>
            <w:r w:rsidR="00DE7D7F">
              <w:rPr>
                <w:rFonts w:ascii="Times New Roman" w:eastAsia="Times New Roman" w:hAnsi="Times New Roman"/>
                <w:color w:val="000000"/>
                <w:sz w:val="20"/>
                <w:szCs w:val="20"/>
                <w:lang w:eastAsia="ru-RU"/>
              </w:rPr>
              <w:t>0</w:t>
            </w:r>
            <w:r w:rsidR="004B7387">
              <w:rPr>
                <w:rFonts w:ascii="Times New Roman" w:eastAsia="Times New Roman" w:hAnsi="Times New Roman"/>
                <w:color w:val="000000"/>
                <w:sz w:val="20"/>
                <w:szCs w:val="20"/>
                <w:lang w:eastAsia="ru-RU"/>
              </w:rPr>
              <w:t>8</w:t>
            </w:r>
            <w:r w:rsidRPr="009D77C7">
              <w:rPr>
                <w:rFonts w:ascii="Times New Roman" w:eastAsia="Times New Roman" w:hAnsi="Times New Roman"/>
                <w:color w:val="000000"/>
                <w:sz w:val="20"/>
                <w:szCs w:val="20"/>
                <w:lang w:eastAsia="ru-RU"/>
              </w:rPr>
              <w:t>___20</w:t>
            </w:r>
            <w:r w:rsidR="00DE7D7F">
              <w:rPr>
                <w:rFonts w:ascii="Times New Roman" w:eastAsia="Times New Roman" w:hAnsi="Times New Roman"/>
                <w:color w:val="000000"/>
                <w:sz w:val="20"/>
                <w:szCs w:val="20"/>
                <w:lang w:eastAsia="ru-RU"/>
              </w:rPr>
              <w:t>2</w:t>
            </w:r>
            <w:r w:rsidR="004E7AAA">
              <w:rPr>
                <w:rFonts w:ascii="Times New Roman" w:eastAsia="Times New Roman" w:hAnsi="Times New Roman"/>
                <w:color w:val="000000"/>
                <w:sz w:val="20"/>
                <w:szCs w:val="20"/>
                <w:lang w:eastAsia="ru-RU"/>
              </w:rPr>
              <w:t>4</w:t>
            </w:r>
            <w:r w:rsidRPr="009D77C7">
              <w:rPr>
                <w:rFonts w:ascii="Times New Roman" w:eastAsia="Times New Roman" w:hAnsi="Times New Roman"/>
                <w:color w:val="000000"/>
                <w:sz w:val="20"/>
                <w:szCs w:val="20"/>
                <w:lang w:eastAsia="ru-RU"/>
              </w:rPr>
              <w:t>_г.</w:t>
            </w:r>
          </w:p>
        </w:tc>
        <w:tc>
          <w:tcPr>
            <w:tcW w:w="2689" w:type="dxa"/>
            <w:hideMark/>
          </w:tcPr>
          <w:p w14:paraId="5187DA77" w14:textId="2F0D44F6" w:rsidR="009D77C7" w:rsidRPr="009D77C7" w:rsidRDefault="009D77C7" w:rsidP="009D77C7">
            <w:pPr>
              <w:suppressAutoHyphens/>
              <w:spacing w:after="4" w:line="248" w:lineRule="auto"/>
              <w:ind w:left="61" w:right="7" w:hanging="3"/>
              <w:jc w:val="center"/>
              <w:rPr>
                <w:rFonts w:ascii="Times New Roman" w:eastAsia="Times New Roman" w:hAnsi="Times New Roman"/>
                <w:color w:val="000000"/>
                <w:lang w:eastAsia="zh-CN"/>
              </w:rPr>
            </w:pPr>
            <w:r w:rsidRPr="009D77C7">
              <w:rPr>
                <w:rFonts w:ascii="Times New Roman" w:eastAsia="Times New Roman" w:hAnsi="Times New Roman"/>
                <w:color w:val="000000"/>
                <w:lang w:eastAsia="zh-CN"/>
              </w:rPr>
              <w:t>№_</w:t>
            </w:r>
            <w:r w:rsidR="004B7387">
              <w:rPr>
                <w:rFonts w:ascii="Times New Roman" w:eastAsia="Times New Roman" w:hAnsi="Times New Roman"/>
                <w:color w:val="000000"/>
                <w:lang w:eastAsia="zh-CN"/>
              </w:rPr>
              <w:t>1</w:t>
            </w:r>
            <w:r w:rsidRPr="009D77C7">
              <w:rPr>
                <w:rFonts w:ascii="Times New Roman" w:eastAsia="Times New Roman" w:hAnsi="Times New Roman"/>
                <w:color w:val="000000"/>
                <w:lang w:eastAsia="zh-CN"/>
              </w:rPr>
              <w:t>___</w:t>
            </w:r>
          </w:p>
        </w:tc>
        <w:tc>
          <w:tcPr>
            <w:tcW w:w="2654" w:type="dxa"/>
            <w:hideMark/>
          </w:tcPr>
          <w:p w14:paraId="63D4DD8C" w14:textId="5CAA9758" w:rsidR="009D77C7" w:rsidRPr="009D77C7" w:rsidRDefault="009D77C7" w:rsidP="009D77C7">
            <w:pPr>
              <w:suppressAutoHyphens/>
              <w:spacing w:after="4" w:line="248" w:lineRule="auto"/>
              <w:ind w:left="61" w:right="7" w:hanging="3"/>
              <w:jc w:val="center"/>
              <w:rPr>
                <w:rFonts w:ascii="Times New Roman" w:eastAsia="Times New Roman" w:hAnsi="Times New Roman"/>
                <w:color w:val="000000"/>
                <w:lang w:val="en-US" w:eastAsia="zh-CN"/>
              </w:rPr>
            </w:pPr>
            <w:r w:rsidRPr="009D77C7">
              <w:rPr>
                <w:rFonts w:ascii="Times New Roman" w:eastAsia="Times New Roman" w:hAnsi="Times New Roman"/>
                <w:color w:val="000000"/>
                <w:lang w:eastAsia="ru-RU"/>
              </w:rPr>
              <w:t>№</w:t>
            </w:r>
            <w:r w:rsidR="00516806">
              <w:rPr>
                <w:rFonts w:ascii="Times New Roman" w:eastAsia="Times New Roman" w:hAnsi="Times New Roman"/>
                <w:color w:val="000000"/>
                <w:lang w:eastAsia="ru-RU"/>
              </w:rPr>
              <w:t xml:space="preserve"> </w:t>
            </w:r>
            <w:r w:rsidR="00543033">
              <w:rPr>
                <w:rFonts w:ascii="Times New Roman" w:eastAsia="Times New Roman" w:hAnsi="Times New Roman"/>
                <w:color w:val="000000"/>
                <w:lang w:eastAsia="ru-RU"/>
              </w:rPr>
              <w:t>207</w:t>
            </w:r>
          </w:p>
        </w:tc>
      </w:tr>
    </w:tbl>
    <w:p w14:paraId="69A41D25" w14:textId="77777777" w:rsidR="009D77C7" w:rsidRPr="009D77C7" w:rsidRDefault="009D77C7" w:rsidP="009D77C7">
      <w:pPr>
        <w:tabs>
          <w:tab w:val="left" w:pos="4080"/>
        </w:tabs>
        <w:spacing w:after="4" w:line="248" w:lineRule="auto"/>
        <w:ind w:right="7"/>
        <w:jc w:val="both"/>
        <w:rPr>
          <w:rFonts w:ascii="Times New Roman" w:eastAsia="Times New Roman" w:hAnsi="Times New Roman"/>
          <w:color w:val="000000"/>
          <w:sz w:val="28"/>
          <w:lang w:eastAsia="ru-RU"/>
        </w:rPr>
      </w:pPr>
    </w:p>
    <w:p w14:paraId="57FEF792" w14:textId="77777777" w:rsidR="009D77C7" w:rsidRPr="009D77C7" w:rsidRDefault="009D77C7" w:rsidP="009D77C7">
      <w:pPr>
        <w:tabs>
          <w:tab w:val="left" w:pos="4080"/>
        </w:tabs>
        <w:spacing w:after="4" w:line="248" w:lineRule="auto"/>
        <w:ind w:right="7"/>
        <w:jc w:val="both"/>
        <w:rPr>
          <w:rFonts w:ascii="Times New Roman" w:eastAsia="Times New Roman" w:hAnsi="Times New Roman"/>
          <w:color w:val="000000"/>
          <w:sz w:val="28"/>
          <w:lang w:eastAsia="ru-RU"/>
        </w:rPr>
      </w:pPr>
    </w:p>
    <w:p w14:paraId="6B6C81CA" w14:textId="77777777" w:rsidR="009D77C7" w:rsidRPr="009D77C7" w:rsidRDefault="009D77C7" w:rsidP="009D77C7">
      <w:pPr>
        <w:spacing w:after="4" w:line="248" w:lineRule="auto"/>
        <w:ind w:left="61" w:right="7" w:hanging="3"/>
        <w:jc w:val="center"/>
        <w:rPr>
          <w:rFonts w:ascii="Times New Roman" w:eastAsia="Times New Roman" w:hAnsi="Times New Roman"/>
          <w:b/>
          <w:color w:val="000000"/>
          <w:lang w:eastAsia="zh-CN"/>
        </w:rPr>
      </w:pPr>
      <w:r w:rsidRPr="009D77C7">
        <w:rPr>
          <w:rFonts w:ascii="Times New Roman" w:eastAsia="Times New Roman" w:hAnsi="Times New Roman"/>
          <w:b/>
          <w:color w:val="000000"/>
          <w:lang w:val="en-US" w:eastAsia="ru-RU"/>
        </w:rPr>
        <w:t xml:space="preserve">  </w:t>
      </w:r>
      <w:r w:rsidRPr="009D77C7">
        <w:rPr>
          <w:rFonts w:ascii="Times New Roman" w:eastAsia="Times New Roman" w:hAnsi="Times New Roman"/>
          <w:b/>
          <w:color w:val="000000"/>
          <w:lang w:eastAsia="ru-RU"/>
        </w:rPr>
        <w:t xml:space="preserve">РАБОЧАЯ ПРОГРАММА   </w:t>
      </w:r>
    </w:p>
    <w:p w14:paraId="3CBC15D9" w14:textId="0D721D53" w:rsidR="009D77C7" w:rsidRPr="009D77C7" w:rsidRDefault="009D77C7" w:rsidP="009D77C7">
      <w:pPr>
        <w:spacing w:after="4" w:line="248" w:lineRule="auto"/>
        <w:ind w:left="61" w:right="7" w:hanging="3"/>
        <w:jc w:val="center"/>
        <w:rPr>
          <w:rFonts w:ascii="Times New Roman" w:eastAsia="Times New Roman" w:hAnsi="Times New Roman"/>
          <w:b/>
          <w:color w:val="000000"/>
          <w:lang w:eastAsia="ru-RU"/>
        </w:rPr>
      </w:pPr>
      <w:r w:rsidRPr="009D77C7">
        <w:rPr>
          <w:rFonts w:ascii="Times New Roman" w:eastAsia="Times New Roman" w:hAnsi="Times New Roman"/>
          <w:b/>
          <w:color w:val="000000"/>
          <w:lang w:eastAsia="ru-RU"/>
        </w:rPr>
        <w:t xml:space="preserve">    на 202</w:t>
      </w:r>
      <w:r w:rsidR="004B7387">
        <w:rPr>
          <w:rFonts w:ascii="Times New Roman" w:eastAsia="Times New Roman" w:hAnsi="Times New Roman"/>
          <w:b/>
          <w:color w:val="000000"/>
          <w:lang w:eastAsia="ru-RU"/>
        </w:rPr>
        <w:t>3</w:t>
      </w:r>
      <w:r w:rsidRPr="009D77C7">
        <w:rPr>
          <w:rFonts w:ascii="Times New Roman" w:eastAsia="Times New Roman" w:hAnsi="Times New Roman"/>
          <w:b/>
          <w:color w:val="000000"/>
          <w:lang w:eastAsia="ru-RU"/>
        </w:rPr>
        <w:t>-202</w:t>
      </w:r>
      <w:r w:rsidR="004B7387">
        <w:rPr>
          <w:rFonts w:ascii="Times New Roman" w:eastAsia="Times New Roman" w:hAnsi="Times New Roman"/>
          <w:b/>
          <w:color w:val="000000"/>
          <w:lang w:eastAsia="ru-RU"/>
        </w:rPr>
        <w:t>4</w:t>
      </w:r>
      <w:r w:rsidRPr="009D77C7">
        <w:rPr>
          <w:rFonts w:ascii="Times New Roman" w:eastAsia="Times New Roman" w:hAnsi="Times New Roman"/>
          <w:b/>
          <w:color w:val="000000"/>
          <w:lang w:eastAsia="ru-RU"/>
        </w:rPr>
        <w:t>__ учебный год                                                                                                                                                                                                                                      по ___</w:t>
      </w:r>
      <w:r w:rsidRPr="009D77C7">
        <w:rPr>
          <w:rFonts w:ascii="Times New Roman" w:eastAsia="Times New Roman" w:hAnsi="Times New Roman"/>
          <w:color w:val="000000"/>
          <w:sz w:val="28"/>
          <w:lang w:eastAsia="ru-RU"/>
        </w:rPr>
        <w:t xml:space="preserve"> </w:t>
      </w:r>
      <w:r w:rsidR="0056365A">
        <w:rPr>
          <w:rFonts w:ascii="Times New Roman" w:eastAsia="Times New Roman" w:hAnsi="Times New Roman"/>
          <w:b/>
          <w:color w:val="000000"/>
          <w:lang w:eastAsia="ru-RU"/>
        </w:rPr>
        <w:t>литературе</w:t>
      </w:r>
      <w:r w:rsidRPr="009D77C7">
        <w:rPr>
          <w:rFonts w:ascii="Times New Roman" w:eastAsia="Times New Roman" w:hAnsi="Times New Roman"/>
          <w:b/>
          <w:color w:val="000000"/>
          <w:lang w:eastAsia="ru-RU"/>
        </w:rPr>
        <w:t xml:space="preserve"> ____</w:t>
      </w:r>
    </w:p>
    <w:p w14:paraId="169EFC3A" w14:textId="77777777" w:rsidR="009D77C7" w:rsidRPr="009D77C7" w:rsidRDefault="009D77C7" w:rsidP="009D77C7">
      <w:pPr>
        <w:spacing w:after="4" w:line="248" w:lineRule="auto"/>
        <w:ind w:left="61" w:right="7" w:hanging="3"/>
        <w:jc w:val="center"/>
        <w:rPr>
          <w:rFonts w:ascii="Times New Roman" w:eastAsia="Times New Roman" w:hAnsi="Times New Roman"/>
          <w:b/>
          <w:color w:val="000000"/>
          <w:lang w:eastAsia="ru-RU"/>
        </w:rPr>
      </w:pPr>
      <w:r w:rsidRPr="009D77C7">
        <w:rPr>
          <w:rFonts w:ascii="Times New Roman" w:eastAsia="Times New Roman" w:hAnsi="Times New Roman"/>
          <w:b/>
          <w:color w:val="000000"/>
          <w:sz w:val="16"/>
          <w:szCs w:val="16"/>
          <w:lang w:eastAsia="ru-RU"/>
        </w:rPr>
        <w:t>название предмета, учебного курса</w:t>
      </w:r>
      <w:r w:rsidRPr="009D77C7">
        <w:rPr>
          <w:rFonts w:ascii="Times New Roman" w:eastAsia="Times New Roman" w:hAnsi="Times New Roman"/>
          <w:b/>
          <w:color w:val="000000"/>
          <w:lang w:eastAsia="ru-RU"/>
        </w:rPr>
        <w:t xml:space="preserve">                                                                                                                                                                                             </w:t>
      </w:r>
    </w:p>
    <w:p w14:paraId="6C3F011A" w14:textId="77777777" w:rsidR="009D77C7" w:rsidRPr="009D77C7" w:rsidRDefault="009D77C7" w:rsidP="009D77C7">
      <w:pPr>
        <w:spacing w:after="4" w:line="248" w:lineRule="auto"/>
        <w:ind w:left="61" w:right="7" w:hanging="3"/>
        <w:jc w:val="center"/>
        <w:rPr>
          <w:rFonts w:ascii="Times New Roman" w:eastAsia="Times New Roman" w:hAnsi="Times New Roman"/>
          <w:b/>
          <w:color w:val="000000"/>
          <w:lang w:eastAsia="ru-RU"/>
        </w:rPr>
      </w:pPr>
    </w:p>
    <w:p w14:paraId="481A3FF3" w14:textId="3C437F45" w:rsidR="009D77C7" w:rsidRPr="009D77C7" w:rsidRDefault="009D77C7" w:rsidP="009D77C7">
      <w:pPr>
        <w:spacing w:after="4" w:line="248" w:lineRule="auto"/>
        <w:ind w:left="61" w:right="7" w:hanging="3"/>
        <w:jc w:val="center"/>
        <w:rPr>
          <w:rFonts w:ascii="Times New Roman" w:eastAsia="Times New Roman" w:hAnsi="Times New Roman"/>
          <w:b/>
          <w:color w:val="000000"/>
        </w:rPr>
      </w:pPr>
      <w:r w:rsidRPr="009D77C7">
        <w:rPr>
          <w:rFonts w:ascii="Times New Roman" w:eastAsia="Times New Roman" w:hAnsi="Times New Roman"/>
          <w:b/>
          <w:color w:val="000000"/>
          <w:lang w:eastAsia="ru-RU"/>
        </w:rPr>
        <w:t>для ____</w:t>
      </w:r>
      <w:r w:rsidR="00FF3E95">
        <w:rPr>
          <w:rFonts w:ascii="Times New Roman" w:eastAsia="Times New Roman" w:hAnsi="Times New Roman"/>
          <w:b/>
          <w:color w:val="000000"/>
          <w:lang w:eastAsia="ru-RU"/>
        </w:rPr>
        <w:t>1</w:t>
      </w:r>
      <w:r w:rsidR="0031281F">
        <w:rPr>
          <w:rFonts w:ascii="Times New Roman" w:eastAsia="Times New Roman" w:hAnsi="Times New Roman"/>
          <w:b/>
          <w:color w:val="000000"/>
          <w:lang w:eastAsia="ru-RU"/>
        </w:rPr>
        <w:t>1</w:t>
      </w:r>
      <w:r w:rsidRPr="009D77C7">
        <w:rPr>
          <w:rFonts w:ascii="Times New Roman" w:eastAsia="Times New Roman" w:hAnsi="Times New Roman"/>
          <w:b/>
          <w:color w:val="000000"/>
          <w:lang w:eastAsia="ru-RU"/>
        </w:rPr>
        <w:t xml:space="preserve">____ класса </w:t>
      </w:r>
    </w:p>
    <w:p w14:paraId="321430B5" w14:textId="77777777" w:rsidR="009D77C7" w:rsidRPr="009D77C7" w:rsidRDefault="009D77C7" w:rsidP="009D77C7">
      <w:pPr>
        <w:spacing w:after="4" w:line="248" w:lineRule="auto"/>
        <w:ind w:left="61" w:right="7" w:hanging="3"/>
        <w:jc w:val="both"/>
        <w:rPr>
          <w:rFonts w:ascii="Times New Roman" w:eastAsia="Times New Roman" w:hAnsi="Times New Roman"/>
          <w:color w:val="000000"/>
          <w:lang w:eastAsia="ru-RU"/>
        </w:rPr>
      </w:pPr>
    </w:p>
    <w:p w14:paraId="4B9D6B04" w14:textId="25C5D80C" w:rsidR="009D77C7" w:rsidRPr="009D77C7" w:rsidRDefault="009D77C7" w:rsidP="009D77C7">
      <w:pPr>
        <w:spacing w:after="4" w:line="248" w:lineRule="auto"/>
        <w:ind w:left="61" w:right="7" w:hanging="3"/>
        <w:jc w:val="both"/>
        <w:rPr>
          <w:rFonts w:ascii="Times New Roman" w:eastAsia="Batang" w:hAnsi="Times New Roman"/>
          <w:color w:val="000000"/>
          <w:lang w:eastAsia="ko-KR"/>
        </w:rPr>
      </w:pPr>
      <w:r w:rsidRPr="009D77C7">
        <w:rPr>
          <w:rFonts w:ascii="Times New Roman" w:eastAsia="Times New Roman" w:hAnsi="Times New Roman"/>
          <w:color w:val="000000"/>
          <w:lang w:eastAsia="ru-RU"/>
        </w:rPr>
        <w:t xml:space="preserve"> Уровень обучения ____________</w:t>
      </w:r>
      <w:r w:rsidRPr="009D77C7">
        <w:rPr>
          <w:rFonts w:ascii="Times New Roman" w:eastAsia="Times New Roman" w:hAnsi="Times New Roman"/>
          <w:b/>
          <w:bCs/>
          <w:color w:val="000000"/>
          <w:lang w:eastAsia="ru-RU"/>
        </w:rPr>
        <w:t xml:space="preserve"> </w:t>
      </w:r>
      <w:r w:rsidR="00FF3E95">
        <w:rPr>
          <w:rFonts w:ascii="Times New Roman" w:eastAsia="Times New Roman" w:hAnsi="Times New Roman"/>
          <w:b/>
          <w:bCs/>
          <w:color w:val="000000"/>
          <w:lang w:eastAsia="ru-RU"/>
        </w:rPr>
        <w:t xml:space="preserve">среднее </w:t>
      </w:r>
      <w:r w:rsidRPr="009D77C7">
        <w:rPr>
          <w:rFonts w:ascii="Times New Roman" w:eastAsia="Times New Roman" w:hAnsi="Times New Roman"/>
          <w:b/>
          <w:bCs/>
          <w:color w:val="000000"/>
          <w:lang w:eastAsia="ru-RU"/>
        </w:rPr>
        <w:t xml:space="preserve"> общее </w:t>
      </w:r>
      <w:r w:rsidRPr="009D77C7">
        <w:rPr>
          <w:rFonts w:ascii="Times New Roman" w:eastAsia="Times New Roman" w:hAnsi="Times New Roman"/>
          <w:color w:val="000000"/>
          <w:lang w:eastAsia="ru-RU"/>
        </w:rPr>
        <w:t>__________________________</w:t>
      </w:r>
      <w:r>
        <w:rPr>
          <w:rFonts w:ascii="Times New Roman" w:eastAsia="Times New Roman" w:hAnsi="Times New Roman"/>
          <w:color w:val="000000"/>
          <w:lang w:eastAsia="ru-RU"/>
        </w:rPr>
        <w:t>_______</w:t>
      </w:r>
      <w:r w:rsidRPr="009D77C7">
        <w:rPr>
          <w:rFonts w:ascii="Times New Roman" w:eastAsia="Times New Roman" w:hAnsi="Times New Roman"/>
          <w:color w:val="000000"/>
          <w:lang w:eastAsia="ru-RU"/>
        </w:rPr>
        <w:t>_</w:t>
      </w:r>
      <w:r w:rsidR="00E2140E">
        <w:rPr>
          <w:rFonts w:ascii="Times New Roman" w:eastAsia="Times New Roman" w:hAnsi="Times New Roman"/>
          <w:color w:val="000000"/>
          <w:lang w:eastAsia="ru-RU"/>
        </w:rPr>
        <w:t>_____</w:t>
      </w:r>
      <w:r w:rsidRPr="009D77C7">
        <w:rPr>
          <w:rFonts w:ascii="Times New Roman" w:eastAsia="Times New Roman" w:hAnsi="Times New Roman"/>
          <w:color w:val="000000"/>
          <w:lang w:eastAsia="ru-RU"/>
        </w:rPr>
        <w:t>___</w:t>
      </w:r>
      <w:r w:rsidRPr="009D77C7">
        <w:rPr>
          <w:rFonts w:ascii="Times New Roman" w:eastAsia="Times New Roman" w:hAnsi="Times New Roman"/>
          <w:color w:val="000000"/>
          <w:u w:val="single"/>
          <w:lang w:eastAsia="ru-RU"/>
        </w:rPr>
        <w:t xml:space="preserve">   </w:t>
      </w:r>
      <w:r w:rsidRPr="009D77C7">
        <w:rPr>
          <w:rFonts w:ascii="Times New Roman" w:eastAsia="Times New Roman" w:hAnsi="Times New Roman"/>
          <w:color w:val="000000"/>
          <w:lang w:eastAsia="ru-RU"/>
        </w:rPr>
        <w:t xml:space="preserve">   </w:t>
      </w:r>
    </w:p>
    <w:p w14:paraId="711F5B6E" w14:textId="01AF1048" w:rsidR="009D77C7" w:rsidRPr="009D77C7" w:rsidRDefault="009D77C7" w:rsidP="009D77C7">
      <w:pPr>
        <w:spacing w:after="4" w:line="248" w:lineRule="auto"/>
        <w:ind w:left="61" w:right="7" w:hanging="3"/>
        <w:jc w:val="both"/>
        <w:rPr>
          <w:rFonts w:ascii="Times New Roman" w:eastAsiaTheme="minorHAnsi" w:hAnsi="Times New Roman"/>
          <w:color w:val="000000"/>
          <w:sz w:val="16"/>
          <w:szCs w:val="16"/>
        </w:rPr>
      </w:pPr>
      <w:r w:rsidRPr="009D77C7">
        <w:rPr>
          <w:rFonts w:ascii="Times New Roman" w:eastAsia="Times New Roman" w:hAnsi="Times New Roman"/>
          <w:color w:val="000000"/>
          <w:lang w:eastAsia="ru-RU"/>
        </w:rPr>
        <w:t xml:space="preserve">                                            </w:t>
      </w:r>
      <w:r w:rsidRPr="009D77C7">
        <w:rPr>
          <w:rFonts w:ascii="Times New Roman" w:eastAsia="Times New Roman" w:hAnsi="Times New Roman"/>
          <w:color w:val="000000"/>
          <w:sz w:val="16"/>
          <w:szCs w:val="16"/>
          <w:lang w:eastAsia="ru-RU"/>
        </w:rPr>
        <w:t>(начальное общее, основное общее, среднее  общее образование с указанием классов)</w:t>
      </w:r>
    </w:p>
    <w:p w14:paraId="5B038924" w14:textId="3412D498" w:rsidR="009D77C7" w:rsidRPr="009D77C7" w:rsidRDefault="009D77C7" w:rsidP="009D77C7">
      <w:pPr>
        <w:spacing w:after="4" w:line="248" w:lineRule="auto"/>
        <w:ind w:left="61" w:right="7" w:hanging="3"/>
        <w:jc w:val="both"/>
        <w:rPr>
          <w:rFonts w:ascii="Times New Roman" w:eastAsia="Times New Roman" w:hAnsi="Times New Roman"/>
          <w:color w:val="000000"/>
          <w:u w:val="single"/>
          <w:lang w:eastAsia="ru-RU"/>
        </w:rPr>
      </w:pPr>
      <w:r w:rsidRPr="009D77C7">
        <w:rPr>
          <w:rFonts w:ascii="Times New Roman" w:eastAsia="Times New Roman" w:hAnsi="Times New Roman"/>
          <w:color w:val="000000"/>
          <w:lang w:eastAsia="ru-RU"/>
        </w:rPr>
        <w:t xml:space="preserve">Общее количество часов   </w:t>
      </w:r>
      <w:r w:rsidRPr="009D77C7">
        <w:rPr>
          <w:rFonts w:ascii="Times New Roman" w:eastAsia="Times New Roman" w:hAnsi="Times New Roman"/>
          <w:color w:val="000000"/>
          <w:u w:val="single"/>
          <w:lang w:eastAsia="ru-RU"/>
        </w:rPr>
        <w:t>__</w:t>
      </w:r>
      <w:r w:rsidR="004E7AAA">
        <w:rPr>
          <w:rFonts w:ascii="Times New Roman" w:eastAsia="Times New Roman" w:hAnsi="Times New Roman"/>
          <w:color w:val="000000"/>
          <w:u w:val="single"/>
          <w:lang w:eastAsia="ru-RU"/>
        </w:rPr>
        <w:t>170</w:t>
      </w:r>
      <w:r w:rsidRPr="009D77C7">
        <w:rPr>
          <w:rFonts w:ascii="Times New Roman" w:eastAsia="Times New Roman" w:hAnsi="Times New Roman"/>
          <w:color w:val="000000"/>
          <w:u w:val="single"/>
          <w:lang w:eastAsia="ru-RU"/>
        </w:rPr>
        <w:t>____</w:t>
      </w:r>
    </w:p>
    <w:p w14:paraId="31B0FF6C" w14:textId="36D11B02" w:rsidR="009D77C7" w:rsidRPr="009D77C7" w:rsidRDefault="009D77C7" w:rsidP="009D77C7">
      <w:pPr>
        <w:spacing w:after="4" w:line="248" w:lineRule="auto"/>
        <w:ind w:left="61" w:right="7" w:hanging="3"/>
        <w:jc w:val="both"/>
        <w:rPr>
          <w:rFonts w:ascii="Times New Roman" w:eastAsia="Times New Roman" w:hAnsi="Times New Roman"/>
          <w:color w:val="000000"/>
          <w:lang w:eastAsia="ru-RU"/>
        </w:rPr>
      </w:pPr>
      <w:r w:rsidRPr="009D77C7">
        <w:rPr>
          <w:rFonts w:ascii="Times New Roman" w:eastAsia="Times New Roman" w:hAnsi="Times New Roman"/>
          <w:color w:val="000000"/>
          <w:lang w:eastAsia="ru-RU"/>
        </w:rPr>
        <w:t>Количество часов в неделю</w:t>
      </w:r>
      <w:r w:rsidRPr="009D77C7">
        <w:rPr>
          <w:rFonts w:ascii="Times New Roman" w:eastAsia="Times New Roman" w:hAnsi="Times New Roman"/>
          <w:color w:val="000000"/>
          <w:u w:val="single"/>
          <w:lang w:eastAsia="ru-RU"/>
        </w:rPr>
        <w:t>___</w:t>
      </w:r>
      <w:r w:rsidR="004E7AAA">
        <w:rPr>
          <w:rFonts w:ascii="Times New Roman" w:eastAsia="Times New Roman" w:hAnsi="Times New Roman"/>
          <w:color w:val="000000"/>
          <w:u w:val="single"/>
          <w:lang w:eastAsia="ru-RU"/>
        </w:rPr>
        <w:t>5</w:t>
      </w:r>
      <w:r w:rsidRPr="009D77C7">
        <w:rPr>
          <w:rFonts w:ascii="Times New Roman" w:eastAsia="Times New Roman" w:hAnsi="Times New Roman"/>
          <w:color w:val="000000"/>
          <w:u w:val="single"/>
          <w:lang w:eastAsia="ru-RU"/>
        </w:rPr>
        <w:t>_____</w:t>
      </w:r>
      <w:r w:rsidRPr="009D77C7">
        <w:rPr>
          <w:rFonts w:ascii="Times New Roman" w:eastAsia="Times New Roman" w:hAnsi="Times New Roman"/>
          <w:color w:val="000000"/>
          <w:lang w:eastAsia="ru-RU"/>
        </w:rPr>
        <w:t xml:space="preserve">    </w:t>
      </w:r>
    </w:p>
    <w:p w14:paraId="6E43A7CD" w14:textId="77777777" w:rsidR="009D77C7" w:rsidRPr="009D77C7" w:rsidRDefault="009D77C7" w:rsidP="009D77C7">
      <w:pPr>
        <w:spacing w:after="4" w:line="248" w:lineRule="auto"/>
        <w:ind w:left="61" w:right="7" w:hanging="3"/>
        <w:jc w:val="both"/>
        <w:rPr>
          <w:rFonts w:ascii="Times New Roman" w:eastAsia="Times New Roman" w:hAnsi="Times New Roman"/>
          <w:color w:val="000000"/>
          <w:lang w:eastAsia="ru-RU"/>
        </w:rPr>
      </w:pPr>
    </w:p>
    <w:p w14:paraId="34894DF2" w14:textId="77777777" w:rsidR="009D77C7" w:rsidRPr="009D77C7" w:rsidRDefault="009D77C7" w:rsidP="009D77C7">
      <w:pPr>
        <w:spacing w:after="4" w:line="248" w:lineRule="auto"/>
        <w:ind w:left="61" w:right="7" w:hanging="3"/>
        <w:jc w:val="both"/>
        <w:rPr>
          <w:rFonts w:ascii="Times New Roman" w:eastAsia="Times New Roman" w:hAnsi="Times New Roman"/>
          <w:color w:val="000000"/>
          <w:lang w:eastAsia="ru-RU"/>
        </w:rPr>
      </w:pPr>
      <w:r w:rsidRPr="009D77C7">
        <w:rPr>
          <w:rFonts w:ascii="Times New Roman" w:eastAsia="Times New Roman" w:hAnsi="Times New Roman"/>
          <w:color w:val="000000"/>
          <w:lang w:eastAsia="ru-RU"/>
        </w:rPr>
        <w:t xml:space="preserve">Уровень </w:t>
      </w:r>
      <w:r w:rsidRPr="009D77C7">
        <w:rPr>
          <w:rFonts w:ascii="Times New Roman" w:eastAsia="Times New Roman" w:hAnsi="Times New Roman"/>
          <w:color w:val="000000"/>
          <w:u w:val="single"/>
          <w:lang w:eastAsia="ru-RU"/>
        </w:rPr>
        <w:t>______________БАЗОВЫЙ____________________________________________________________</w:t>
      </w:r>
    </w:p>
    <w:p w14:paraId="12801B1A" w14:textId="77777777" w:rsidR="009D77C7" w:rsidRPr="009D77C7" w:rsidRDefault="009D77C7" w:rsidP="009D77C7">
      <w:pPr>
        <w:spacing w:after="4" w:line="248" w:lineRule="auto"/>
        <w:ind w:left="61" w:right="7" w:hanging="3"/>
        <w:jc w:val="both"/>
        <w:rPr>
          <w:rFonts w:ascii="Times New Roman" w:eastAsia="Times New Roman" w:hAnsi="Times New Roman"/>
          <w:color w:val="000000"/>
          <w:lang w:eastAsia="ru-RU"/>
        </w:rPr>
      </w:pPr>
      <w:r w:rsidRPr="009D77C7">
        <w:rPr>
          <w:rFonts w:ascii="Times New Roman" w:eastAsia="Times New Roman" w:hAnsi="Times New Roman"/>
          <w:color w:val="000000"/>
          <w:lang w:eastAsia="ru-RU"/>
        </w:rPr>
        <w:t xml:space="preserve">           </w:t>
      </w:r>
    </w:p>
    <w:p w14:paraId="579C7448" w14:textId="4BCEF972" w:rsidR="009D77C7" w:rsidRPr="009D77C7" w:rsidRDefault="009D77C7" w:rsidP="009D77C7">
      <w:pPr>
        <w:shd w:val="clear" w:color="auto" w:fill="FFFFFF"/>
        <w:spacing w:after="4" w:line="248" w:lineRule="auto"/>
        <w:ind w:left="61" w:right="7" w:hanging="3"/>
        <w:jc w:val="both"/>
        <w:rPr>
          <w:rFonts w:ascii="Times New Roman" w:eastAsia="Times New Roman" w:hAnsi="Times New Roman"/>
          <w:color w:val="000000"/>
          <w:u w:val="single"/>
          <w:lang w:eastAsia="ru-RU"/>
        </w:rPr>
      </w:pPr>
      <w:r w:rsidRPr="009D77C7">
        <w:rPr>
          <w:rFonts w:ascii="Times New Roman" w:eastAsia="Times New Roman" w:hAnsi="Times New Roman"/>
          <w:color w:val="000000"/>
          <w:lang w:eastAsia="ru-RU"/>
        </w:rPr>
        <w:t xml:space="preserve">Учитель    </w:t>
      </w:r>
      <w:r w:rsidRPr="009D77C7">
        <w:rPr>
          <w:rFonts w:ascii="Times New Roman" w:eastAsia="Times New Roman" w:hAnsi="Times New Roman"/>
          <w:color w:val="000000"/>
          <w:u w:val="single"/>
          <w:lang w:eastAsia="ru-RU"/>
        </w:rPr>
        <w:t>__________</w:t>
      </w:r>
      <w:r w:rsidR="00320B65">
        <w:rPr>
          <w:rFonts w:ascii="Times New Roman" w:eastAsia="Times New Roman" w:hAnsi="Times New Roman"/>
          <w:color w:val="000000"/>
          <w:u w:val="single"/>
          <w:lang w:eastAsia="ru-RU"/>
        </w:rPr>
        <w:t>Пирогова Юлия Петровна</w:t>
      </w:r>
      <w:r w:rsidRPr="009D77C7">
        <w:rPr>
          <w:rFonts w:ascii="Times New Roman" w:eastAsia="Times New Roman" w:hAnsi="Times New Roman"/>
          <w:color w:val="000000"/>
          <w:u w:val="single"/>
          <w:lang w:eastAsia="ru-RU"/>
        </w:rPr>
        <w:t xml:space="preserve">___________________________________________ </w:t>
      </w:r>
    </w:p>
    <w:p w14:paraId="2825E512" w14:textId="77777777" w:rsidR="009D77C7" w:rsidRPr="009D77C7" w:rsidRDefault="009D77C7" w:rsidP="009D77C7">
      <w:pPr>
        <w:shd w:val="clear" w:color="auto" w:fill="FFFFFF"/>
        <w:spacing w:after="4" w:line="248" w:lineRule="auto"/>
        <w:ind w:left="61" w:right="7" w:hanging="3"/>
        <w:jc w:val="both"/>
        <w:rPr>
          <w:rFonts w:ascii="Times New Roman" w:eastAsia="Times New Roman" w:hAnsi="Times New Roman"/>
          <w:color w:val="000000"/>
          <w:lang w:eastAsia="ru-RU"/>
        </w:rPr>
      </w:pPr>
      <w:r w:rsidRPr="009D77C7">
        <w:rPr>
          <w:rFonts w:ascii="Times New Roman" w:eastAsia="Times New Roman" w:hAnsi="Times New Roman"/>
          <w:color w:val="000000"/>
          <w:lang w:eastAsia="ru-RU"/>
        </w:rPr>
        <w:t xml:space="preserve">                                                                                           Ф.И.О.</w:t>
      </w:r>
    </w:p>
    <w:p w14:paraId="50D1A121" w14:textId="77777777" w:rsidR="009D77C7" w:rsidRPr="009D77C7" w:rsidRDefault="009D77C7" w:rsidP="009D77C7">
      <w:pPr>
        <w:shd w:val="clear" w:color="auto" w:fill="FFFFFF"/>
        <w:spacing w:after="4" w:line="248" w:lineRule="auto"/>
        <w:ind w:left="61" w:right="7" w:hanging="3"/>
        <w:jc w:val="both"/>
        <w:rPr>
          <w:rFonts w:ascii="Times New Roman" w:eastAsia="Times New Roman" w:hAnsi="Times New Roman"/>
          <w:color w:val="000000"/>
          <w:sz w:val="16"/>
          <w:szCs w:val="16"/>
          <w:lang w:eastAsia="ru-RU"/>
        </w:rPr>
      </w:pPr>
      <w:r w:rsidRPr="009D77C7">
        <w:rPr>
          <w:rFonts w:ascii="Times New Roman" w:eastAsia="Times New Roman" w:hAnsi="Times New Roman"/>
          <w:color w:val="000000"/>
          <w:sz w:val="16"/>
          <w:szCs w:val="16"/>
          <w:lang w:eastAsia="ru-RU"/>
        </w:rPr>
        <w:t xml:space="preserve">                                                                              </w:t>
      </w:r>
    </w:p>
    <w:p w14:paraId="151F54AB" w14:textId="390392C0" w:rsidR="009D77C7" w:rsidRPr="009D77C7" w:rsidRDefault="009D77C7" w:rsidP="009D77C7">
      <w:pPr>
        <w:shd w:val="clear" w:color="auto" w:fill="FFFFFF"/>
        <w:spacing w:after="4" w:line="248" w:lineRule="auto"/>
        <w:ind w:left="61" w:right="7" w:hanging="3"/>
        <w:jc w:val="both"/>
        <w:rPr>
          <w:rFonts w:ascii="Times New Roman" w:eastAsia="Times New Roman" w:hAnsi="Times New Roman"/>
          <w:color w:val="000000"/>
          <w:u w:val="single"/>
          <w:lang w:eastAsia="ru-RU"/>
        </w:rPr>
      </w:pPr>
      <w:r w:rsidRPr="009D77C7">
        <w:rPr>
          <w:rFonts w:ascii="Times New Roman" w:eastAsia="Times New Roman" w:hAnsi="Times New Roman"/>
          <w:color w:val="000000"/>
          <w:lang w:eastAsia="ru-RU"/>
        </w:rPr>
        <w:t xml:space="preserve">Квалификационная категория </w:t>
      </w:r>
      <w:r w:rsidRPr="009D77C7">
        <w:rPr>
          <w:rFonts w:ascii="Times New Roman" w:eastAsia="Times New Roman" w:hAnsi="Times New Roman"/>
          <w:color w:val="000000"/>
          <w:u w:val="single"/>
          <w:lang w:eastAsia="ru-RU"/>
        </w:rPr>
        <w:t>___</w:t>
      </w:r>
      <w:r w:rsidR="00320B65">
        <w:rPr>
          <w:rFonts w:ascii="Times New Roman" w:eastAsia="Times New Roman" w:hAnsi="Times New Roman"/>
          <w:color w:val="000000"/>
          <w:u w:val="single"/>
          <w:lang w:eastAsia="ru-RU"/>
        </w:rPr>
        <w:t>первая</w:t>
      </w:r>
      <w:r w:rsidR="0031281F">
        <w:rPr>
          <w:rFonts w:ascii="Times New Roman" w:eastAsia="Times New Roman" w:hAnsi="Times New Roman"/>
          <w:color w:val="000000"/>
          <w:u w:val="single"/>
          <w:lang w:eastAsia="ru-RU"/>
        </w:rPr>
        <w:t>_______________________</w:t>
      </w:r>
      <w:r w:rsidRPr="009D77C7">
        <w:rPr>
          <w:rFonts w:ascii="Times New Roman" w:eastAsia="Times New Roman" w:hAnsi="Times New Roman"/>
          <w:color w:val="000000"/>
          <w:u w:val="single"/>
          <w:lang w:eastAsia="ru-RU"/>
        </w:rPr>
        <w:t xml:space="preserve">______________________________ </w:t>
      </w:r>
    </w:p>
    <w:p w14:paraId="6DFFEA40" w14:textId="77777777" w:rsidR="009D77C7" w:rsidRPr="009D77C7" w:rsidRDefault="009D77C7" w:rsidP="009D77C7">
      <w:pPr>
        <w:shd w:val="clear" w:color="auto" w:fill="FFFFFF"/>
        <w:spacing w:after="4" w:line="248" w:lineRule="auto"/>
        <w:ind w:left="61" w:right="7" w:hanging="3"/>
        <w:jc w:val="both"/>
        <w:rPr>
          <w:rFonts w:ascii="Times New Roman" w:eastAsia="Times New Roman" w:hAnsi="Times New Roman"/>
          <w:color w:val="000000"/>
          <w:u w:val="single"/>
          <w:lang w:eastAsia="ru-RU"/>
        </w:rPr>
      </w:pPr>
    </w:p>
    <w:p w14:paraId="3084C7DB" w14:textId="6650B0FC" w:rsidR="009D77C7" w:rsidRPr="009D77C7" w:rsidRDefault="009D77C7" w:rsidP="009D77C7">
      <w:pPr>
        <w:shd w:val="clear" w:color="auto" w:fill="FFFFFF"/>
        <w:spacing w:after="4" w:line="248" w:lineRule="auto"/>
        <w:ind w:left="61" w:right="7" w:hanging="3"/>
        <w:jc w:val="both"/>
        <w:rPr>
          <w:rFonts w:ascii="Times New Roman" w:eastAsia="Times New Roman" w:hAnsi="Times New Roman"/>
          <w:color w:val="000000"/>
          <w:u w:val="single"/>
          <w:lang w:eastAsia="ru-RU"/>
        </w:rPr>
      </w:pPr>
      <w:r w:rsidRPr="009D77C7">
        <w:rPr>
          <w:rFonts w:ascii="Times New Roman" w:eastAsia="Times New Roman" w:hAnsi="Times New Roman"/>
          <w:color w:val="000000"/>
          <w:lang w:eastAsia="ru-RU"/>
        </w:rPr>
        <w:t xml:space="preserve">Учебник, автор, издательство, год издания </w:t>
      </w:r>
      <w:r w:rsidR="00E2140E">
        <w:rPr>
          <w:rFonts w:ascii="Times New Roman" w:eastAsia="Times New Roman" w:hAnsi="Times New Roman"/>
          <w:color w:val="000000"/>
          <w:lang w:eastAsia="ru-RU"/>
        </w:rPr>
        <w:t>________</w:t>
      </w:r>
      <w:r w:rsidR="00AB0D46" w:rsidRPr="00AB0D46">
        <w:t xml:space="preserve"> </w:t>
      </w:r>
      <w:r w:rsidR="00591F8E">
        <w:rPr>
          <w:rFonts w:ascii="Times New Roman" w:eastAsia="Times New Roman" w:hAnsi="Times New Roman"/>
          <w:color w:val="000000"/>
          <w:u w:val="single"/>
          <w:lang w:eastAsia="ru-RU"/>
        </w:rPr>
        <w:t>Михайлов О.Н., Шайтанов О.Н., Чалмаев В.А., Литература в 2 частях- М.: Просвещение</w:t>
      </w:r>
      <w:r w:rsidR="00FF3E95" w:rsidRPr="00FF3E95">
        <w:rPr>
          <w:rFonts w:ascii="Times New Roman" w:eastAsia="Times New Roman" w:hAnsi="Times New Roman"/>
          <w:color w:val="000000"/>
          <w:u w:val="single"/>
          <w:lang w:eastAsia="ru-RU"/>
        </w:rPr>
        <w:t>, 20</w:t>
      </w:r>
      <w:r w:rsidR="00591F8E">
        <w:rPr>
          <w:rFonts w:ascii="Times New Roman" w:eastAsia="Times New Roman" w:hAnsi="Times New Roman"/>
          <w:color w:val="000000"/>
          <w:u w:val="single"/>
          <w:lang w:eastAsia="ru-RU"/>
        </w:rPr>
        <w:t>20</w:t>
      </w:r>
      <w:r w:rsidR="00FF3E95" w:rsidRPr="00FF3E95">
        <w:rPr>
          <w:rFonts w:ascii="Times New Roman" w:eastAsia="Times New Roman" w:hAnsi="Times New Roman"/>
          <w:color w:val="000000"/>
          <w:u w:val="single"/>
          <w:lang w:eastAsia="ru-RU"/>
        </w:rPr>
        <w:t>.</w:t>
      </w:r>
      <w:r w:rsidR="00AB0D46">
        <w:rPr>
          <w:rFonts w:ascii="Times New Roman" w:eastAsia="Times New Roman" w:hAnsi="Times New Roman"/>
          <w:color w:val="000000"/>
          <w:u w:val="single"/>
          <w:lang w:eastAsia="ru-RU"/>
        </w:rPr>
        <w:t>______________________</w:t>
      </w:r>
      <w:r w:rsidR="0056365A">
        <w:rPr>
          <w:rFonts w:ascii="Times New Roman" w:eastAsia="Times New Roman" w:hAnsi="Times New Roman"/>
          <w:color w:val="000000"/>
          <w:u w:val="single"/>
          <w:lang w:eastAsia="ru-RU"/>
        </w:rPr>
        <w:t>________________________</w:t>
      </w:r>
      <w:r w:rsidR="00FF3E95">
        <w:rPr>
          <w:rFonts w:ascii="Times New Roman" w:eastAsia="Times New Roman" w:hAnsi="Times New Roman"/>
          <w:color w:val="000000"/>
          <w:u w:val="single"/>
          <w:lang w:eastAsia="ru-RU"/>
        </w:rPr>
        <w:t>_________________________________________</w:t>
      </w:r>
    </w:p>
    <w:p w14:paraId="70F3DBF2" w14:textId="1C9BAF2F" w:rsidR="009D77C7" w:rsidRPr="009D77C7" w:rsidRDefault="009D77C7" w:rsidP="009D77C7">
      <w:pPr>
        <w:shd w:val="clear" w:color="auto" w:fill="FFFFFF"/>
        <w:spacing w:after="4" w:line="248" w:lineRule="auto"/>
        <w:ind w:left="61" w:right="7" w:hanging="3"/>
        <w:jc w:val="both"/>
        <w:rPr>
          <w:rFonts w:ascii="Times New Roman" w:eastAsia="Times New Roman" w:hAnsi="Times New Roman"/>
          <w:color w:val="000000"/>
          <w:u w:val="single"/>
          <w:lang w:eastAsia="ru-RU"/>
        </w:rPr>
      </w:pPr>
      <w:r w:rsidRPr="009D77C7">
        <w:rPr>
          <w:rFonts w:ascii="Times New Roman" w:eastAsia="Times New Roman" w:hAnsi="Times New Roman"/>
          <w:color w:val="000000"/>
          <w:u w:val="single"/>
          <w:lang w:eastAsia="ru-RU"/>
        </w:rPr>
        <w:t>___________________________________________________________________________________________</w:t>
      </w:r>
      <w:r w:rsidR="00E2140E">
        <w:rPr>
          <w:rFonts w:ascii="Times New Roman" w:eastAsia="Times New Roman" w:hAnsi="Times New Roman"/>
          <w:color w:val="000000"/>
          <w:u w:val="single"/>
          <w:lang w:eastAsia="ru-RU"/>
        </w:rPr>
        <w:t>_</w:t>
      </w:r>
    </w:p>
    <w:p w14:paraId="5649C661" w14:textId="47F63803" w:rsidR="009D77C7" w:rsidRPr="009D77C7" w:rsidRDefault="00AB0D46" w:rsidP="009D77C7">
      <w:pPr>
        <w:shd w:val="clear" w:color="auto" w:fill="FFFFFF"/>
        <w:spacing w:after="4" w:line="248" w:lineRule="auto"/>
        <w:ind w:left="61" w:right="7" w:hanging="3"/>
        <w:jc w:val="both"/>
        <w:rPr>
          <w:rFonts w:ascii="Times New Roman" w:eastAsia="Times New Roman" w:hAnsi="Times New Roman"/>
          <w:color w:val="000000"/>
          <w:u w:val="single"/>
          <w:lang w:eastAsia="ru-RU"/>
        </w:rPr>
      </w:pPr>
      <w:r>
        <w:rPr>
          <w:rFonts w:ascii="Times New Roman" w:eastAsia="Times New Roman" w:hAnsi="Times New Roman"/>
          <w:color w:val="000000"/>
          <w:u w:val="single"/>
          <w:lang w:eastAsia="ru-RU"/>
        </w:rPr>
        <w:t>____________________________________________________________________________________________</w:t>
      </w:r>
    </w:p>
    <w:p w14:paraId="674C4DA1" w14:textId="77777777" w:rsidR="009D77C7" w:rsidRPr="009D77C7" w:rsidRDefault="009D77C7" w:rsidP="009D77C7">
      <w:pPr>
        <w:shd w:val="clear" w:color="auto" w:fill="FFFFFF"/>
        <w:spacing w:after="4" w:line="248" w:lineRule="auto"/>
        <w:ind w:left="61" w:right="7" w:hanging="3"/>
        <w:jc w:val="both"/>
        <w:rPr>
          <w:rFonts w:ascii="Times New Roman" w:eastAsia="Times New Roman" w:hAnsi="Times New Roman"/>
          <w:color w:val="000000"/>
          <w:u w:val="single"/>
          <w:lang w:eastAsia="ru-RU"/>
        </w:rPr>
      </w:pPr>
    </w:p>
    <w:p w14:paraId="754B03E2" w14:textId="77777777" w:rsidR="009D77C7" w:rsidRPr="009D77C7" w:rsidRDefault="009D77C7" w:rsidP="009D77C7">
      <w:pPr>
        <w:shd w:val="clear" w:color="auto" w:fill="FFFFFF"/>
        <w:spacing w:after="4" w:line="248" w:lineRule="auto"/>
        <w:ind w:left="61" w:right="7" w:hanging="3"/>
        <w:jc w:val="center"/>
        <w:rPr>
          <w:rFonts w:ascii="Times New Roman" w:eastAsia="Times New Roman" w:hAnsi="Times New Roman"/>
          <w:color w:val="000000"/>
          <w:lang w:eastAsia="ru-RU"/>
        </w:rPr>
      </w:pPr>
      <w:r w:rsidRPr="009D77C7">
        <w:rPr>
          <w:rFonts w:ascii="Times New Roman" w:eastAsia="Times New Roman" w:hAnsi="Times New Roman"/>
          <w:color w:val="000000"/>
          <w:lang w:eastAsia="ru-RU"/>
        </w:rPr>
        <w:t>-МЕХИКО-</w:t>
      </w:r>
    </w:p>
    <w:p w14:paraId="59E0F29B" w14:textId="63B624BE" w:rsidR="009D77C7" w:rsidRPr="009D77C7" w:rsidRDefault="009D77C7" w:rsidP="009D77C7">
      <w:pPr>
        <w:shd w:val="clear" w:color="auto" w:fill="FFFFFF"/>
        <w:spacing w:after="4" w:line="248" w:lineRule="auto"/>
        <w:ind w:left="61" w:right="7" w:hanging="3"/>
        <w:jc w:val="center"/>
        <w:rPr>
          <w:rFonts w:ascii="Times New Roman" w:eastAsia="Times New Roman" w:hAnsi="Times New Roman"/>
          <w:color w:val="000000"/>
          <w:u w:val="single"/>
          <w:lang w:eastAsia="ru-RU"/>
        </w:rPr>
      </w:pPr>
      <w:r w:rsidRPr="009D77C7">
        <w:rPr>
          <w:rFonts w:ascii="Times New Roman" w:eastAsia="Times New Roman" w:hAnsi="Times New Roman"/>
          <w:color w:val="000000"/>
          <w:lang w:eastAsia="ru-RU"/>
        </w:rPr>
        <w:t>202</w:t>
      </w:r>
      <w:r w:rsidR="004E7AAA">
        <w:rPr>
          <w:rFonts w:ascii="Times New Roman" w:eastAsia="Times New Roman" w:hAnsi="Times New Roman"/>
          <w:color w:val="000000"/>
          <w:lang w:eastAsia="ru-RU"/>
        </w:rPr>
        <w:t>4</w:t>
      </w:r>
    </w:p>
    <w:bookmarkEnd w:id="0"/>
    <w:p w14:paraId="25C807BE" w14:textId="77777777" w:rsidR="009D77C7" w:rsidRPr="009D77C7" w:rsidRDefault="009D77C7" w:rsidP="009D77C7">
      <w:pPr>
        <w:tabs>
          <w:tab w:val="left" w:pos="4080"/>
        </w:tabs>
        <w:spacing w:after="4" w:line="248" w:lineRule="auto"/>
        <w:ind w:right="7"/>
        <w:jc w:val="center"/>
        <w:rPr>
          <w:rFonts w:ascii="Times New Roman" w:eastAsia="Times New Roman" w:hAnsi="Times New Roman"/>
          <w:color w:val="000000"/>
          <w:sz w:val="28"/>
          <w:lang w:eastAsia="ru-RU"/>
        </w:rPr>
      </w:pPr>
    </w:p>
    <w:p w14:paraId="02007644" w14:textId="77777777" w:rsidR="009D77C7" w:rsidRDefault="009D77C7">
      <w:pPr>
        <w:spacing w:after="160" w:line="259" w:lineRule="auto"/>
        <w:rPr>
          <w:rFonts w:ascii="Times New Roman" w:hAnsi="Times New Roman"/>
          <w:b/>
          <w:bCs/>
          <w:sz w:val="28"/>
          <w:szCs w:val="28"/>
        </w:rPr>
      </w:pPr>
    </w:p>
    <w:p w14:paraId="5B31D1EF" w14:textId="66C5B9DC" w:rsidR="009D77C7" w:rsidRDefault="009D77C7">
      <w:pPr>
        <w:spacing w:after="160" w:line="259" w:lineRule="auto"/>
        <w:rPr>
          <w:rFonts w:ascii="Times New Roman" w:hAnsi="Times New Roman"/>
          <w:b/>
          <w:bCs/>
          <w:sz w:val="28"/>
          <w:szCs w:val="28"/>
        </w:rPr>
      </w:pPr>
      <w:r>
        <w:rPr>
          <w:rFonts w:ascii="Times New Roman" w:hAnsi="Times New Roman"/>
          <w:b/>
          <w:bCs/>
          <w:sz w:val="28"/>
          <w:szCs w:val="28"/>
        </w:rPr>
        <w:br w:type="page"/>
      </w:r>
    </w:p>
    <w:p w14:paraId="64A3E5E1" w14:textId="77777777" w:rsidR="009D77C7" w:rsidRDefault="009D77C7">
      <w:pPr>
        <w:spacing w:after="160" w:line="259" w:lineRule="auto"/>
        <w:rPr>
          <w:rFonts w:ascii="Times New Roman" w:hAnsi="Times New Roman"/>
          <w:b/>
          <w:bCs/>
          <w:sz w:val="28"/>
          <w:szCs w:val="28"/>
        </w:rPr>
        <w:sectPr w:rsidR="009D77C7" w:rsidSect="009D77C7">
          <w:headerReference w:type="even" r:id="rId8"/>
          <w:headerReference w:type="default" r:id="rId9"/>
          <w:footerReference w:type="even" r:id="rId10"/>
          <w:footerReference w:type="default" r:id="rId11"/>
          <w:headerReference w:type="first" r:id="rId12"/>
          <w:footerReference w:type="first" r:id="rId13"/>
          <w:pgSz w:w="11906" w:h="16838"/>
          <w:pgMar w:top="822" w:right="851" w:bottom="1276" w:left="851" w:header="709" w:footer="709" w:gutter="0"/>
          <w:cols w:space="708"/>
          <w:docGrid w:linePitch="360"/>
        </w:sectPr>
      </w:pPr>
    </w:p>
    <w:p w14:paraId="3FD40C77" w14:textId="77777777" w:rsidR="0031281F" w:rsidRPr="0031281F" w:rsidRDefault="0031281F" w:rsidP="0031281F">
      <w:pPr>
        <w:widowControl w:val="0"/>
        <w:autoSpaceDE w:val="0"/>
        <w:autoSpaceDN w:val="0"/>
        <w:adjustRightInd w:val="0"/>
        <w:spacing w:after="0" w:line="240" w:lineRule="auto"/>
        <w:ind w:firstLine="720"/>
        <w:jc w:val="center"/>
        <w:rPr>
          <w:rFonts w:ascii="Times New Roman" w:eastAsia="Times New Roman" w:hAnsi="Times New Roman"/>
          <w:b/>
          <w:sz w:val="28"/>
          <w:szCs w:val="28"/>
          <w:lang w:eastAsia="ru-RU"/>
        </w:rPr>
      </w:pPr>
    </w:p>
    <w:p w14:paraId="44EEF737" w14:textId="47E790F5" w:rsidR="0031281F" w:rsidRPr="0031281F" w:rsidRDefault="0031281F" w:rsidP="0031281F">
      <w:pPr>
        <w:widowControl w:val="0"/>
        <w:autoSpaceDE w:val="0"/>
        <w:autoSpaceDN w:val="0"/>
        <w:adjustRightInd w:val="0"/>
        <w:spacing w:after="0" w:line="240" w:lineRule="auto"/>
        <w:ind w:firstLine="720"/>
        <w:jc w:val="center"/>
        <w:rPr>
          <w:rFonts w:ascii="Times New Roman" w:eastAsia="Times New Roman" w:hAnsi="Times New Roman"/>
          <w:b/>
          <w:sz w:val="28"/>
          <w:szCs w:val="28"/>
          <w:lang w:eastAsia="ru-RU"/>
        </w:rPr>
      </w:pPr>
      <w:r w:rsidRPr="0031281F">
        <w:rPr>
          <w:rFonts w:ascii="Times New Roman" w:eastAsia="Times New Roman" w:hAnsi="Times New Roman"/>
          <w:b/>
          <w:sz w:val="28"/>
          <w:szCs w:val="28"/>
          <w:lang w:eastAsia="ru-RU"/>
        </w:rPr>
        <w:t>Литература. 11 класс (</w:t>
      </w:r>
      <w:r w:rsidR="004E7AAA">
        <w:rPr>
          <w:rFonts w:ascii="Times New Roman" w:eastAsia="Times New Roman" w:hAnsi="Times New Roman"/>
          <w:b/>
          <w:sz w:val="28"/>
          <w:szCs w:val="28"/>
          <w:lang w:eastAsia="ru-RU"/>
        </w:rPr>
        <w:t>170</w:t>
      </w:r>
      <w:r w:rsidR="00320B65">
        <w:rPr>
          <w:rFonts w:ascii="Times New Roman" w:eastAsia="Times New Roman" w:hAnsi="Times New Roman"/>
          <w:b/>
          <w:sz w:val="28"/>
          <w:szCs w:val="28"/>
          <w:lang w:eastAsia="ru-RU"/>
        </w:rPr>
        <w:t xml:space="preserve"> </w:t>
      </w:r>
      <w:r w:rsidRPr="0031281F">
        <w:rPr>
          <w:rFonts w:ascii="Times New Roman" w:eastAsia="Times New Roman" w:hAnsi="Times New Roman"/>
          <w:b/>
          <w:sz w:val="28"/>
          <w:szCs w:val="28"/>
          <w:lang w:eastAsia="ru-RU"/>
        </w:rPr>
        <w:t>час</w:t>
      </w:r>
      <w:r w:rsidR="004E7AAA">
        <w:rPr>
          <w:rFonts w:ascii="Times New Roman" w:eastAsia="Times New Roman" w:hAnsi="Times New Roman"/>
          <w:b/>
          <w:sz w:val="28"/>
          <w:szCs w:val="28"/>
          <w:lang w:eastAsia="ru-RU"/>
        </w:rPr>
        <w:t>ов</w:t>
      </w:r>
      <w:r w:rsidRPr="0031281F">
        <w:rPr>
          <w:rFonts w:ascii="Times New Roman" w:eastAsia="Times New Roman" w:hAnsi="Times New Roman"/>
          <w:b/>
          <w:sz w:val="28"/>
          <w:szCs w:val="28"/>
          <w:lang w:eastAsia="ru-RU"/>
        </w:rPr>
        <w:t>)</w:t>
      </w:r>
    </w:p>
    <w:p w14:paraId="1E8EC57C" w14:textId="77777777" w:rsidR="0031281F" w:rsidRPr="0031281F" w:rsidRDefault="0031281F" w:rsidP="0031281F">
      <w:pPr>
        <w:widowControl w:val="0"/>
        <w:autoSpaceDE w:val="0"/>
        <w:autoSpaceDN w:val="0"/>
        <w:adjustRightInd w:val="0"/>
        <w:spacing w:after="0" w:line="240" w:lineRule="auto"/>
        <w:ind w:firstLine="720"/>
        <w:jc w:val="center"/>
        <w:rPr>
          <w:rFonts w:ascii="Times New Roman" w:eastAsia="Times New Roman" w:hAnsi="Times New Roman"/>
          <w:b/>
          <w:sz w:val="28"/>
          <w:szCs w:val="28"/>
          <w:lang w:eastAsia="ru-RU"/>
        </w:rPr>
      </w:pPr>
    </w:p>
    <w:p w14:paraId="0235CAF7" w14:textId="42676E3E" w:rsidR="0031281F" w:rsidRPr="0031281F" w:rsidRDefault="0098750B" w:rsidP="0031281F">
      <w:pPr>
        <w:spacing w:after="0" w:line="240" w:lineRule="auto"/>
        <w:contextualSpacing/>
        <w:jc w:val="center"/>
        <w:rPr>
          <w:rFonts w:ascii="Times New Roman" w:hAnsi="Times New Roman"/>
          <w:b/>
          <w:sz w:val="28"/>
          <w:szCs w:val="28"/>
        </w:rPr>
      </w:pPr>
      <w:r>
        <w:rPr>
          <w:rFonts w:ascii="Times New Roman" w:hAnsi="Times New Roman"/>
          <w:b/>
          <w:sz w:val="28"/>
          <w:szCs w:val="28"/>
        </w:rPr>
        <w:t>1.</w:t>
      </w:r>
      <w:r w:rsidR="0031281F" w:rsidRPr="0031281F">
        <w:rPr>
          <w:rFonts w:ascii="Times New Roman" w:hAnsi="Times New Roman"/>
          <w:b/>
          <w:sz w:val="28"/>
          <w:szCs w:val="28"/>
        </w:rPr>
        <w:t>Планируемые результаты изучения учебного предмета</w:t>
      </w:r>
    </w:p>
    <w:p w14:paraId="64B80DBE" w14:textId="77777777" w:rsidR="0031281F" w:rsidRPr="0031281F" w:rsidRDefault="0031281F" w:rsidP="0031281F">
      <w:pPr>
        <w:widowControl w:val="0"/>
        <w:autoSpaceDE w:val="0"/>
        <w:autoSpaceDN w:val="0"/>
        <w:adjustRightInd w:val="0"/>
        <w:spacing w:after="0" w:line="240" w:lineRule="auto"/>
        <w:rPr>
          <w:rFonts w:ascii="Times New Roman" w:eastAsia="Times New Roman" w:hAnsi="Times New Roman"/>
          <w:bCs/>
          <w:sz w:val="28"/>
          <w:szCs w:val="28"/>
          <w:lang w:eastAsia="ru-RU"/>
        </w:rPr>
      </w:pPr>
      <w:r w:rsidRPr="0031281F">
        <w:rPr>
          <w:rFonts w:ascii="Times New Roman" w:eastAsia="Times New Roman" w:hAnsi="Times New Roman"/>
          <w:b/>
          <w:sz w:val="28"/>
          <w:szCs w:val="28"/>
          <w:lang w:eastAsia="ru-RU"/>
        </w:rPr>
        <w:t>Личностными результатами</w:t>
      </w:r>
      <w:r w:rsidRPr="0031281F">
        <w:rPr>
          <w:rFonts w:ascii="Times New Roman" w:eastAsia="Times New Roman" w:hAnsi="Times New Roman"/>
          <w:bCs/>
          <w:sz w:val="28"/>
          <w:szCs w:val="28"/>
          <w:lang w:eastAsia="ru-RU"/>
        </w:rPr>
        <w:t xml:space="preserve"> учащихся при изучении предмета «Литература» являются:</w:t>
      </w:r>
    </w:p>
    <w:p w14:paraId="03F41A17" w14:textId="77777777" w:rsidR="0031281F" w:rsidRPr="0031281F" w:rsidRDefault="0031281F" w:rsidP="0031281F">
      <w:pPr>
        <w:widowControl w:val="0"/>
        <w:autoSpaceDE w:val="0"/>
        <w:autoSpaceDN w:val="0"/>
        <w:adjustRightInd w:val="0"/>
        <w:spacing w:after="0" w:line="240" w:lineRule="auto"/>
        <w:rPr>
          <w:rFonts w:ascii="Times New Roman" w:eastAsia="Times New Roman" w:hAnsi="Times New Roman"/>
          <w:bCs/>
          <w:sz w:val="28"/>
          <w:szCs w:val="28"/>
          <w:lang w:eastAsia="ru-RU"/>
        </w:rPr>
      </w:pPr>
    </w:p>
    <w:p w14:paraId="4699A35F" w14:textId="77777777" w:rsidR="0031281F" w:rsidRPr="0031281F" w:rsidRDefault="0031281F" w:rsidP="0031281F">
      <w:pPr>
        <w:widowControl w:val="0"/>
        <w:numPr>
          <w:ilvl w:val="0"/>
          <w:numId w:val="37"/>
        </w:numPr>
        <w:autoSpaceDE w:val="0"/>
        <w:autoSpaceDN w:val="0"/>
        <w:adjustRightInd w:val="0"/>
        <w:spacing w:after="0" w:line="240" w:lineRule="auto"/>
        <w:contextualSpacing/>
        <w:rPr>
          <w:rFonts w:ascii="Times New Roman" w:hAnsi="Times New Roman"/>
          <w:bCs/>
          <w:sz w:val="28"/>
          <w:szCs w:val="28"/>
        </w:rPr>
      </w:pPr>
      <w:r w:rsidRPr="0031281F">
        <w:rPr>
          <w:rFonts w:ascii="Times New Roman" w:hAnsi="Times New Roman"/>
          <w:bCs/>
          <w:sz w:val="28"/>
          <w:szCs w:val="28"/>
        </w:rPr>
        <w:t>совершенствование духовно-нравственных качеств личности, воспитание чувства любви к многонациональному Отечеству, уважительного отношения к русской литературе, к культурам других народов;</w:t>
      </w:r>
    </w:p>
    <w:p w14:paraId="0F1D4423" w14:textId="77777777" w:rsidR="0031281F" w:rsidRPr="0031281F" w:rsidRDefault="0031281F" w:rsidP="0031281F">
      <w:pPr>
        <w:widowControl w:val="0"/>
        <w:numPr>
          <w:ilvl w:val="0"/>
          <w:numId w:val="37"/>
        </w:numPr>
        <w:autoSpaceDE w:val="0"/>
        <w:autoSpaceDN w:val="0"/>
        <w:adjustRightInd w:val="0"/>
        <w:spacing w:after="0" w:line="240" w:lineRule="auto"/>
        <w:contextualSpacing/>
        <w:rPr>
          <w:rFonts w:ascii="Times New Roman" w:hAnsi="Times New Roman"/>
          <w:bCs/>
          <w:sz w:val="28"/>
          <w:szCs w:val="28"/>
        </w:rPr>
      </w:pPr>
      <w:r w:rsidRPr="0031281F">
        <w:rPr>
          <w:rFonts w:ascii="Times New Roman" w:hAnsi="Times New Roman"/>
          <w:bCs/>
          <w:sz w:val="28"/>
          <w:szCs w:val="28"/>
        </w:rPr>
        <w:t>использование для решения познавательных и коммуникативных задач различных источников информации (словари, энциклопедии, интернет-ресурсы и др.).</w:t>
      </w:r>
    </w:p>
    <w:p w14:paraId="70CBB746" w14:textId="77777777" w:rsidR="0031281F" w:rsidRPr="0031281F" w:rsidRDefault="0031281F" w:rsidP="0031281F">
      <w:pPr>
        <w:widowControl w:val="0"/>
        <w:autoSpaceDE w:val="0"/>
        <w:autoSpaceDN w:val="0"/>
        <w:adjustRightInd w:val="0"/>
        <w:spacing w:after="0" w:line="240" w:lineRule="auto"/>
        <w:rPr>
          <w:rFonts w:ascii="Times New Roman" w:eastAsia="Times New Roman" w:hAnsi="Times New Roman"/>
          <w:bCs/>
          <w:sz w:val="28"/>
          <w:szCs w:val="28"/>
          <w:lang w:eastAsia="ru-RU"/>
        </w:rPr>
      </w:pPr>
      <w:r w:rsidRPr="0031281F">
        <w:rPr>
          <w:rFonts w:ascii="Times New Roman" w:eastAsia="Times New Roman" w:hAnsi="Times New Roman"/>
          <w:bCs/>
          <w:sz w:val="28"/>
          <w:szCs w:val="28"/>
          <w:lang w:eastAsia="ru-RU"/>
        </w:rPr>
        <w:t xml:space="preserve">       </w:t>
      </w:r>
      <w:r w:rsidRPr="0031281F">
        <w:rPr>
          <w:rFonts w:ascii="Times New Roman" w:eastAsia="Times New Roman" w:hAnsi="Times New Roman"/>
          <w:b/>
          <w:sz w:val="28"/>
          <w:szCs w:val="28"/>
          <w:lang w:eastAsia="ru-RU"/>
        </w:rPr>
        <w:t>Метапредметными результатами</w:t>
      </w:r>
      <w:r w:rsidRPr="0031281F">
        <w:rPr>
          <w:rFonts w:ascii="Times New Roman" w:eastAsia="Times New Roman" w:hAnsi="Times New Roman"/>
          <w:bCs/>
          <w:sz w:val="28"/>
          <w:szCs w:val="28"/>
          <w:lang w:eastAsia="ru-RU"/>
        </w:rPr>
        <w:t xml:space="preserve"> учащихся при изучении предмета «Литература» являются:</w:t>
      </w:r>
    </w:p>
    <w:p w14:paraId="5242D9FC" w14:textId="77777777" w:rsidR="0031281F" w:rsidRPr="0031281F" w:rsidRDefault="0031281F" w:rsidP="0031281F">
      <w:pPr>
        <w:widowControl w:val="0"/>
        <w:autoSpaceDE w:val="0"/>
        <w:autoSpaceDN w:val="0"/>
        <w:adjustRightInd w:val="0"/>
        <w:spacing w:after="0" w:line="240" w:lineRule="auto"/>
        <w:rPr>
          <w:rFonts w:ascii="Times New Roman" w:eastAsia="Times New Roman" w:hAnsi="Times New Roman"/>
          <w:bCs/>
          <w:sz w:val="28"/>
          <w:szCs w:val="28"/>
          <w:lang w:eastAsia="ru-RU"/>
        </w:rPr>
      </w:pPr>
    </w:p>
    <w:p w14:paraId="69B18591" w14:textId="77777777" w:rsidR="0031281F" w:rsidRPr="0031281F" w:rsidRDefault="0031281F" w:rsidP="0031281F">
      <w:pPr>
        <w:widowControl w:val="0"/>
        <w:numPr>
          <w:ilvl w:val="0"/>
          <w:numId w:val="38"/>
        </w:numPr>
        <w:autoSpaceDE w:val="0"/>
        <w:autoSpaceDN w:val="0"/>
        <w:adjustRightInd w:val="0"/>
        <w:spacing w:after="0" w:line="240" w:lineRule="auto"/>
        <w:contextualSpacing/>
        <w:rPr>
          <w:rFonts w:ascii="Times New Roman" w:hAnsi="Times New Roman"/>
          <w:bCs/>
          <w:sz w:val="28"/>
          <w:szCs w:val="28"/>
        </w:rPr>
      </w:pPr>
      <w:r w:rsidRPr="0031281F">
        <w:rPr>
          <w:rFonts w:ascii="Times New Roman" w:hAnsi="Times New Roman"/>
          <w:bCs/>
          <w:sz w:val="28"/>
          <w:szCs w:val="28"/>
        </w:rPr>
        <w:t>умение понимать проблему, выдвигать гипотезу, структурировать материал, подбирать аргументы для подтверждения собственной позиции, выделять причинно-следственные связи в устных и письменных высказываниях, формулировать выводы;</w:t>
      </w:r>
    </w:p>
    <w:p w14:paraId="5A5DF087" w14:textId="77777777" w:rsidR="0031281F" w:rsidRPr="0031281F" w:rsidRDefault="0031281F" w:rsidP="0031281F">
      <w:pPr>
        <w:widowControl w:val="0"/>
        <w:numPr>
          <w:ilvl w:val="0"/>
          <w:numId w:val="38"/>
        </w:numPr>
        <w:autoSpaceDE w:val="0"/>
        <w:autoSpaceDN w:val="0"/>
        <w:adjustRightInd w:val="0"/>
        <w:spacing w:after="0" w:line="240" w:lineRule="auto"/>
        <w:contextualSpacing/>
        <w:rPr>
          <w:rFonts w:ascii="Times New Roman" w:hAnsi="Times New Roman"/>
          <w:bCs/>
          <w:sz w:val="28"/>
          <w:szCs w:val="28"/>
        </w:rPr>
      </w:pPr>
      <w:r w:rsidRPr="0031281F">
        <w:rPr>
          <w:rFonts w:ascii="Times New Roman" w:hAnsi="Times New Roman"/>
          <w:bCs/>
          <w:sz w:val="28"/>
          <w:szCs w:val="28"/>
        </w:rPr>
        <w:t>умение самостоятельно организовывать собственную деятельность, оценивать ее, определять сферу своих интересов;</w:t>
      </w:r>
    </w:p>
    <w:p w14:paraId="60E1579D" w14:textId="77777777" w:rsidR="0031281F" w:rsidRPr="0031281F" w:rsidRDefault="0031281F" w:rsidP="0031281F">
      <w:pPr>
        <w:widowControl w:val="0"/>
        <w:numPr>
          <w:ilvl w:val="0"/>
          <w:numId w:val="38"/>
        </w:numPr>
        <w:autoSpaceDE w:val="0"/>
        <w:autoSpaceDN w:val="0"/>
        <w:adjustRightInd w:val="0"/>
        <w:spacing w:after="0" w:line="240" w:lineRule="auto"/>
        <w:contextualSpacing/>
        <w:rPr>
          <w:rFonts w:ascii="Times New Roman" w:hAnsi="Times New Roman"/>
          <w:bCs/>
          <w:sz w:val="28"/>
          <w:szCs w:val="28"/>
        </w:rPr>
      </w:pPr>
      <w:r w:rsidRPr="0031281F">
        <w:rPr>
          <w:rFonts w:ascii="Times New Roman" w:hAnsi="Times New Roman"/>
          <w:bCs/>
          <w:sz w:val="28"/>
          <w:szCs w:val="28"/>
        </w:rPr>
        <w:t>умение работать с разными источниками информации, находить ее, анализировать, использовать в самостоятельной деятельности.</w:t>
      </w:r>
    </w:p>
    <w:p w14:paraId="3FEB0371" w14:textId="77777777" w:rsidR="0031281F" w:rsidRPr="0031281F" w:rsidRDefault="0031281F" w:rsidP="0031281F">
      <w:pPr>
        <w:widowControl w:val="0"/>
        <w:autoSpaceDE w:val="0"/>
        <w:autoSpaceDN w:val="0"/>
        <w:adjustRightInd w:val="0"/>
        <w:spacing w:after="0" w:line="240" w:lineRule="auto"/>
        <w:rPr>
          <w:rFonts w:ascii="Times New Roman" w:eastAsia="Times New Roman" w:hAnsi="Times New Roman"/>
          <w:bCs/>
          <w:sz w:val="28"/>
          <w:szCs w:val="28"/>
          <w:lang w:eastAsia="ru-RU"/>
        </w:rPr>
      </w:pPr>
      <w:r w:rsidRPr="0031281F">
        <w:rPr>
          <w:rFonts w:ascii="Times New Roman" w:eastAsia="Times New Roman" w:hAnsi="Times New Roman"/>
          <w:b/>
          <w:sz w:val="28"/>
          <w:szCs w:val="28"/>
          <w:lang w:eastAsia="ru-RU"/>
        </w:rPr>
        <w:t xml:space="preserve">       Предметными результатами</w:t>
      </w:r>
      <w:r w:rsidRPr="0031281F">
        <w:rPr>
          <w:rFonts w:ascii="Times New Roman" w:eastAsia="Times New Roman" w:hAnsi="Times New Roman"/>
          <w:bCs/>
          <w:sz w:val="28"/>
          <w:szCs w:val="28"/>
          <w:lang w:eastAsia="ru-RU"/>
        </w:rPr>
        <w:t xml:space="preserve"> учащихся при изучении предмета «Литература» являются:</w:t>
      </w:r>
    </w:p>
    <w:p w14:paraId="35EFE4FC" w14:textId="77777777" w:rsidR="0031281F" w:rsidRPr="0031281F" w:rsidRDefault="0031281F" w:rsidP="0031281F">
      <w:pPr>
        <w:widowControl w:val="0"/>
        <w:autoSpaceDE w:val="0"/>
        <w:autoSpaceDN w:val="0"/>
        <w:adjustRightInd w:val="0"/>
        <w:spacing w:after="0" w:line="240" w:lineRule="auto"/>
        <w:rPr>
          <w:rFonts w:ascii="Times New Roman" w:eastAsia="Times New Roman" w:hAnsi="Times New Roman"/>
          <w:bCs/>
          <w:sz w:val="28"/>
          <w:szCs w:val="28"/>
          <w:lang w:eastAsia="ru-RU"/>
        </w:rPr>
      </w:pPr>
    </w:p>
    <w:p w14:paraId="4F3076B5" w14:textId="77777777" w:rsidR="0031281F" w:rsidRPr="0031281F" w:rsidRDefault="0031281F" w:rsidP="0031281F">
      <w:pPr>
        <w:widowControl w:val="0"/>
        <w:autoSpaceDE w:val="0"/>
        <w:autoSpaceDN w:val="0"/>
        <w:adjustRightInd w:val="0"/>
        <w:spacing w:after="0" w:line="240" w:lineRule="auto"/>
        <w:rPr>
          <w:rFonts w:ascii="Times New Roman" w:eastAsia="Times New Roman" w:hAnsi="Times New Roman"/>
          <w:bCs/>
          <w:sz w:val="28"/>
          <w:szCs w:val="28"/>
          <w:lang w:eastAsia="ru-RU"/>
        </w:rPr>
      </w:pPr>
      <w:r w:rsidRPr="0031281F">
        <w:rPr>
          <w:rFonts w:ascii="Times New Roman" w:eastAsia="Times New Roman" w:hAnsi="Times New Roman"/>
          <w:bCs/>
          <w:sz w:val="28"/>
          <w:szCs w:val="28"/>
          <w:lang w:eastAsia="ru-RU"/>
        </w:rPr>
        <w:t>1) в познавательной сфере:</w:t>
      </w:r>
    </w:p>
    <w:p w14:paraId="1146CB75" w14:textId="77777777" w:rsidR="0031281F" w:rsidRPr="0031281F" w:rsidRDefault="0031281F" w:rsidP="0031281F">
      <w:pPr>
        <w:widowControl w:val="0"/>
        <w:autoSpaceDE w:val="0"/>
        <w:autoSpaceDN w:val="0"/>
        <w:adjustRightInd w:val="0"/>
        <w:spacing w:after="0" w:line="240" w:lineRule="auto"/>
        <w:rPr>
          <w:rFonts w:ascii="Times New Roman" w:eastAsia="Times New Roman" w:hAnsi="Times New Roman"/>
          <w:bCs/>
          <w:sz w:val="28"/>
          <w:szCs w:val="28"/>
          <w:lang w:eastAsia="ru-RU"/>
        </w:rPr>
      </w:pPr>
    </w:p>
    <w:p w14:paraId="63F808D7" w14:textId="77777777" w:rsidR="0031281F" w:rsidRPr="0031281F" w:rsidRDefault="0031281F" w:rsidP="0031281F">
      <w:pPr>
        <w:widowControl w:val="0"/>
        <w:numPr>
          <w:ilvl w:val="0"/>
          <w:numId w:val="39"/>
        </w:numPr>
        <w:autoSpaceDE w:val="0"/>
        <w:autoSpaceDN w:val="0"/>
        <w:adjustRightInd w:val="0"/>
        <w:spacing w:after="0" w:line="240" w:lineRule="auto"/>
        <w:contextualSpacing/>
        <w:rPr>
          <w:rFonts w:ascii="Times New Roman" w:hAnsi="Times New Roman"/>
          <w:bCs/>
          <w:sz w:val="28"/>
          <w:szCs w:val="28"/>
        </w:rPr>
      </w:pPr>
      <w:r w:rsidRPr="0031281F">
        <w:rPr>
          <w:rFonts w:ascii="Times New Roman" w:hAnsi="Times New Roman"/>
          <w:bCs/>
          <w:sz w:val="28"/>
          <w:szCs w:val="28"/>
        </w:rPr>
        <w:t>понимание ключевых проблем изученных произведений русской литературы, литературы народов России и зарубежной литературы;</w:t>
      </w:r>
    </w:p>
    <w:p w14:paraId="3D7808EE" w14:textId="77777777" w:rsidR="0031281F" w:rsidRPr="0031281F" w:rsidRDefault="0031281F" w:rsidP="0031281F">
      <w:pPr>
        <w:widowControl w:val="0"/>
        <w:numPr>
          <w:ilvl w:val="0"/>
          <w:numId w:val="39"/>
        </w:numPr>
        <w:autoSpaceDE w:val="0"/>
        <w:autoSpaceDN w:val="0"/>
        <w:adjustRightInd w:val="0"/>
        <w:spacing w:after="0" w:line="240" w:lineRule="auto"/>
        <w:contextualSpacing/>
        <w:rPr>
          <w:rFonts w:ascii="Times New Roman" w:hAnsi="Times New Roman"/>
          <w:bCs/>
          <w:sz w:val="28"/>
          <w:szCs w:val="28"/>
        </w:rPr>
      </w:pPr>
      <w:r w:rsidRPr="0031281F">
        <w:rPr>
          <w:rFonts w:ascii="Times New Roman" w:hAnsi="Times New Roman"/>
          <w:bCs/>
          <w:sz w:val="28"/>
          <w:szCs w:val="28"/>
        </w:rPr>
        <w:t>понимание связи литературных произведений с эпохой их написания, выявление заложенных в них вневременных, непреходящих нравственных ценностей и их современного звучания;</w:t>
      </w:r>
    </w:p>
    <w:p w14:paraId="40FB70B9" w14:textId="77777777" w:rsidR="0031281F" w:rsidRPr="0031281F" w:rsidRDefault="0031281F" w:rsidP="0031281F">
      <w:pPr>
        <w:widowControl w:val="0"/>
        <w:numPr>
          <w:ilvl w:val="0"/>
          <w:numId w:val="39"/>
        </w:numPr>
        <w:autoSpaceDE w:val="0"/>
        <w:autoSpaceDN w:val="0"/>
        <w:adjustRightInd w:val="0"/>
        <w:spacing w:after="0" w:line="240" w:lineRule="auto"/>
        <w:contextualSpacing/>
        <w:rPr>
          <w:rFonts w:ascii="Times New Roman" w:hAnsi="Times New Roman"/>
          <w:bCs/>
          <w:sz w:val="28"/>
          <w:szCs w:val="28"/>
        </w:rPr>
      </w:pPr>
      <w:r w:rsidRPr="0031281F">
        <w:rPr>
          <w:rFonts w:ascii="Times New Roman" w:hAnsi="Times New Roman"/>
          <w:bCs/>
          <w:sz w:val="28"/>
          <w:szCs w:val="28"/>
        </w:rPr>
        <w:t xml:space="preserve">умение анализировать литературное произведение: определять его принадлежность к одному из литературных родов и жанров; понимать и формулировать тему, идею, нравственный пафос литературного произведения, характеризовать его героев, сопоставлять его героев, сопоставлять героев одного или </w:t>
      </w:r>
      <w:r w:rsidRPr="0031281F">
        <w:rPr>
          <w:rFonts w:ascii="Times New Roman" w:hAnsi="Times New Roman"/>
          <w:bCs/>
          <w:sz w:val="28"/>
          <w:szCs w:val="28"/>
        </w:rPr>
        <w:lastRenderedPageBreak/>
        <w:t>нескольких произведений;</w:t>
      </w:r>
    </w:p>
    <w:p w14:paraId="09203005" w14:textId="77777777" w:rsidR="0031281F" w:rsidRPr="0031281F" w:rsidRDefault="0031281F" w:rsidP="0031281F">
      <w:pPr>
        <w:widowControl w:val="0"/>
        <w:numPr>
          <w:ilvl w:val="0"/>
          <w:numId w:val="39"/>
        </w:numPr>
        <w:autoSpaceDE w:val="0"/>
        <w:autoSpaceDN w:val="0"/>
        <w:adjustRightInd w:val="0"/>
        <w:spacing w:after="0" w:line="240" w:lineRule="auto"/>
        <w:contextualSpacing/>
        <w:rPr>
          <w:rFonts w:ascii="Times New Roman" w:hAnsi="Times New Roman"/>
          <w:bCs/>
          <w:sz w:val="28"/>
          <w:szCs w:val="28"/>
        </w:rPr>
      </w:pPr>
      <w:r w:rsidRPr="0031281F">
        <w:rPr>
          <w:rFonts w:ascii="Times New Roman" w:hAnsi="Times New Roman"/>
          <w:bCs/>
          <w:sz w:val="28"/>
          <w:szCs w:val="28"/>
        </w:rPr>
        <w:t>определение в произведении элементов сюжета, композиции, изобразительно-выразительных средств языка, понимание их роли в раскрытии идейно-художественного содержания произведения (элементы филологического анализа);</w:t>
      </w:r>
    </w:p>
    <w:p w14:paraId="32DED5E2" w14:textId="77777777" w:rsidR="0031281F" w:rsidRPr="0031281F" w:rsidRDefault="0031281F" w:rsidP="0031281F">
      <w:pPr>
        <w:widowControl w:val="0"/>
        <w:numPr>
          <w:ilvl w:val="0"/>
          <w:numId w:val="39"/>
        </w:numPr>
        <w:autoSpaceDE w:val="0"/>
        <w:autoSpaceDN w:val="0"/>
        <w:adjustRightInd w:val="0"/>
        <w:spacing w:after="0" w:line="240" w:lineRule="auto"/>
        <w:contextualSpacing/>
        <w:rPr>
          <w:rFonts w:ascii="Times New Roman" w:hAnsi="Times New Roman"/>
          <w:bCs/>
          <w:sz w:val="28"/>
          <w:szCs w:val="28"/>
        </w:rPr>
      </w:pPr>
      <w:r w:rsidRPr="0031281F">
        <w:rPr>
          <w:rFonts w:ascii="Times New Roman" w:hAnsi="Times New Roman"/>
          <w:bCs/>
          <w:sz w:val="28"/>
          <w:szCs w:val="28"/>
        </w:rPr>
        <w:t>владение элементарной литературоведческой терминологией при анализе литературного произведения;</w:t>
      </w:r>
    </w:p>
    <w:p w14:paraId="29BFFD12" w14:textId="77777777" w:rsidR="0031281F" w:rsidRPr="0031281F" w:rsidRDefault="0031281F" w:rsidP="0031281F">
      <w:pPr>
        <w:widowControl w:val="0"/>
        <w:autoSpaceDE w:val="0"/>
        <w:autoSpaceDN w:val="0"/>
        <w:adjustRightInd w:val="0"/>
        <w:spacing w:after="0" w:line="240" w:lineRule="auto"/>
        <w:rPr>
          <w:rFonts w:ascii="Times New Roman" w:eastAsia="Times New Roman" w:hAnsi="Times New Roman"/>
          <w:bCs/>
          <w:sz w:val="28"/>
          <w:szCs w:val="28"/>
          <w:lang w:eastAsia="ru-RU"/>
        </w:rPr>
      </w:pPr>
      <w:r w:rsidRPr="0031281F">
        <w:rPr>
          <w:rFonts w:ascii="Times New Roman" w:eastAsia="Times New Roman" w:hAnsi="Times New Roman"/>
          <w:bCs/>
          <w:sz w:val="28"/>
          <w:szCs w:val="28"/>
          <w:lang w:eastAsia="ru-RU"/>
        </w:rPr>
        <w:t>2) в ценностно-ориентационной сфере:</w:t>
      </w:r>
    </w:p>
    <w:p w14:paraId="455C5755" w14:textId="77777777" w:rsidR="0031281F" w:rsidRPr="0031281F" w:rsidRDefault="0031281F" w:rsidP="0031281F">
      <w:pPr>
        <w:widowControl w:val="0"/>
        <w:autoSpaceDE w:val="0"/>
        <w:autoSpaceDN w:val="0"/>
        <w:adjustRightInd w:val="0"/>
        <w:spacing w:after="0" w:line="240" w:lineRule="auto"/>
        <w:rPr>
          <w:rFonts w:ascii="Times New Roman" w:eastAsia="Times New Roman" w:hAnsi="Times New Roman"/>
          <w:bCs/>
          <w:sz w:val="28"/>
          <w:szCs w:val="28"/>
          <w:lang w:eastAsia="ru-RU"/>
        </w:rPr>
      </w:pPr>
    </w:p>
    <w:p w14:paraId="028F2FC6" w14:textId="77777777" w:rsidR="0031281F" w:rsidRPr="0031281F" w:rsidRDefault="0031281F" w:rsidP="0031281F">
      <w:pPr>
        <w:widowControl w:val="0"/>
        <w:numPr>
          <w:ilvl w:val="0"/>
          <w:numId w:val="40"/>
        </w:numPr>
        <w:autoSpaceDE w:val="0"/>
        <w:autoSpaceDN w:val="0"/>
        <w:adjustRightInd w:val="0"/>
        <w:spacing w:after="0" w:line="240" w:lineRule="auto"/>
        <w:contextualSpacing/>
        <w:rPr>
          <w:rFonts w:ascii="Times New Roman" w:hAnsi="Times New Roman"/>
          <w:bCs/>
          <w:sz w:val="28"/>
          <w:szCs w:val="28"/>
        </w:rPr>
      </w:pPr>
      <w:r w:rsidRPr="0031281F">
        <w:rPr>
          <w:rFonts w:ascii="Times New Roman" w:hAnsi="Times New Roman"/>
          <w:bCs/>
          <w:sz w:val="28"/>
          <w:szCs w:val="28"/>
        </w:rPr>
        <w:t>приобщение к духовно-нравственным ценностям русской литературы и культуры, сопоставление их с духовно-нравственными ценностями других народов;</w:t>
      </w:r>
    </w:p>
    <w:p w14:paraId="4A2874E1" w14:textId="77777777" w:rsidR="0031281F" w:rsidRPr="0031281F" w:rsidRDefault="0031281F" w:rsidP="0031281F">
      <w:pPr>
        <w:widowControl w:val="0"/>
        <w:numPr>
          <w:ilvl w:val="0"/>
          <w:numId w:val="40"/>
        </w:numPr>
        <w:autoSpaceDE w:val="0"/>
        <w:autoSpaceDN w:val="0"/>
        <w:adjustRightInd w:val="0"/>
        <w:spacing w:after="0" w:line="240" w:lineRule="auto"/>
        <w:contextualSpacing/>
        <w:rPr>
          <w:rFonts w:ascii="Times New Roman" w:hAnsi="Times New Roman"/>
          <w:bCs/>
          <w:sz w:val="28"/>
          <w:szCs w:val="28"/>
        </w:rPr>
      </w:pPr>
      <w:r w:rsidRPr="0031281F">
        <w:rPr>
          <w:rFonts w:ascii="Times New Roman" w:hAnsi="Times New Roman"/>
          <w:bCs/>
          <w:sz w:val="28"/>
          <w:szCs w:val="28"/>
        </w:rPr>
        <w:t>формулирование собственного отношения к произведениям русской литературы, их оценка;</w:t>
      </w:r>
    </w:p>
    <w:p w14:paraId="0D18AD31" w14:textId="77777777" w:rsidR="0031281F" w:rsidRPr="0031281F" w:rsidRDefault="0031281F" w:rsidP="0031281F">
      <w:pPr>
        <w:widowControl w:val="0"/>
        <w:numPr>
          <w:ilvl w:val="0"/>
          <w:numId w:val="40"/>
        </w:numPr>
        <w:autoSpaceDE w:val="0"/>
        <w:autoSpaceDN w:val="0"/>
        <w:adjustRightInd w:val="0"/>
        <w:spacing w:after="0" w:line="240" w:lineRule="auto"/>
        <w:contextualSpacing/>
        <w:rPr>
          <w:rFonts w:ascii="Times New Roman" w:hAnsi="Times New Roman"/>
          <w:bCs/>
          <w:sz w:val="28"/>
          <w:szCs w:val="28"/>
        </w:rPr>
      </w:pPr>
      <w:r w:rsidRPr="0031281F">
        <w:rPr>
          <w:rFonts w:ascii="Times New Roman" w:hAnsi="Times New Roman"/>
          <w:bCs/>
          <w:sz w:val="28"/>
          <w:szCs w:val="28"/>
        </w:rPr>
        <w:t>собственная интерпретация (в отдельных случаях) изученных литературных произведений;</w:t>
      </w:r>
    </w:p>
    <w:p w14:paraId="06B8E5EE" w14:textId="77777777" w:rsidR="0031281F" w:rsidRPr="0031281F" w:rsidRDefault="0031281F" w:rsidP="0031281F">
      <w:pPr>
        <w:widowControl w:val="0"/>
        <w:numPr>
          <w:ilvl w:val="0"/>
          <w:numId w:val="40"/>
        </w:numPr>
        <w:autoSpaceDE w:val="0"/>
        <w:autoSpaceDN w:val="0"/>
        <w:adjustRightInd w:val="0"/>
        <w:spacing w:after="0" w:line="240" w:lineRule="auto"/>
        <w:contextualSpacing/>
        <w:rPr>
          <w:rFonts w:ascii="Times New Roman" w:hAnsi="Times New Roman"/>
          <w:bCs/>
          <w:sz w:val="28"/>
          <w:szCs w:val="28"/>
        </w:rPr>
      </w:pPr>
      <w:r w:rsidRPr="0031281F">
        <w:rPr>
          <w:rFonts w:ascii="Times New Roman" w:hAnsi="Times New Roman"/>
          <w:bCs/>
          <w:sz w:val="28"/>
          <w:szCs w:val="28"/>
        </w:rPr>
        <w:t>понимание авторской позиции и свое отношение к ней;</w:t>
      </w:r>
    </w:p>
    <w:p w14:paraId="7E59869E" w14:textId="77777777" w:rsidR="0031281F" w:rsidRPr="0031281F" w:rsidRDefault="0031281F" w:rsidP="0031281F">
      <w:pPr>
        <w:widowControl w:val="0"/>
        <w:autoSpaceDE w:val="0"/>
        <w:autoSpaceDN w:val="0"/>
        <w:adjustRightInd w:val="0"/>
        <w:spacing w:after="0" w:line="240" w:lineRule="auto"/>
        <w:rPr>
          <w:rFonts w:ascii="Times New Roman" w:eastAsia="Times New Roman" w:hAnsi="Times New Roman"/>
          <w:bCs/>
          <w:sz w:val="28"/>
          <w:szCs w:val="28"/>
          <w:lang w:eastAsia="ru-RU"/>
        </w:rPr>
      </w:pPr>
      <w:r w:rsidRPr="0031281F">
        <w:rPr>
          <w:rFonts w:ascii="Times New Roman" w:eastAsia="Times New Roman" w:hAnsi="Times New Roman"/>
          <w:bCs/>
          <w:sz w:val="28"/>
          <w:szCs w:val="28"/>
          <w:lang w:eastAsia="ru-RU"/>
        </w:rPr>
        <w:t>3) в коммуникативной сфере:</w:t>
      </w:r>
    </w:p>
    <w:p w14:paraId="4B8E4D37" w14:textId="77777777" w:rsidR="0031281F" w:rsidRPr="0031281F" w:rsidRDefault="0031281F" w:rsidP="0031281F">
      <w:pPr>
        <w:widowControl w:val="0"/>
        <w:autoSpaceDE w:val="0"/>
        <w:autoSpaceDN w:val="0"/>
        <w:adjustRightInd w:val="0"/>
        <w:spacing w:after="0" w:line="240" w:lineRule="auto"/>
        <w:rPr>
          <w:rFonts w:ascii="Times New Roman" w:eastAsia="Times New Roman" w:hAnsi="Times New Roman"/>
          <w:bCs/>
          <w:sz w:val="28"/>
          <w:szCs w:val="28"/>
          <w:lang w:eastAsia="ru-RU"/>
        </w:rPr>
      </w:pPr>
    </w:p>
    <w:p w14:paraId="2D350D86" w14:textId="77777777" w:rsidR="0031281F" w:rsidRPr="0031281F" w:rsidRDefault="0031281F" w:rsidP="0031281F">
      <w:pPr>
        <w:widowControl w:val="0"/>
        <w:numPr>
          <w:ilvl w:val="0"/>
          <w:numId w:val="41"/>
        </w:numPr>
        <w:autoSpaceDE w:val="0"/>
        <w:autoSpaceDN w:val="0"/>
        <w:adjustRightInd w:val="0"/>
        <w:spacing w:after="0" w:line="240" w:lineRule="auto"/>
        <w:contextualSpacing/>
        <w:rPr>
          <w:rFonts w:ascii="Times New Roman" w:hAnsi="Times New Roman"/>
          <w:bCs/>
          <w:sz w:val="28"/>
          <w:szCs w:val="28"/>
        </w:rPr>
      </w:pPr>
      <w:r w:rsidRPr="0031281F">
        <w:rPr>
          <w:rFonts w:ascii="Times New Roman" w:hAnsi="Times New Roman"/>
          <w:bCs/>
          <w:sz w:val="28"/>
          <w:szCs w:val="28"/>
        </w:rPr>
        <w:t>восприятие на слух литературных произведений разных жанров, осмысление чтение и адекватное восприятие;</w:t>
      </w:r>
    </w:p>
    <w:p w14:paraId="67549FA6" w14:textId="77777777" w:rsidR="0031281F" w:rsidRPr="0031281F" w:rsidRDefault="0031281F" w:rsidP="0031281F">
      <w:pPr>
        <w:widowControl w:val="0"/>
        <w:numPr>
          <w:ilvl w:val="0"/>
          <w:numId w:val="41"/>
        </w:numPr>
        <w:autoSpaceDE w:val="0"/>
        <w:autoSpaceDN w:val="0"/>
        <w:adjustRightInd w:val="0"/>
        <w:spacing w:after="0" w:line="240" w:lineRule="auto"/>
        <w:contextualSpacing/>
        <w:rPr>
          <w:rFonts w:ascii="Times New Roman" w:hAnsi="Times New Roman"/>
          <w:bCs/>
          <w:sz w:val="28"/>
          <w:szCs w:val="28"/>
        </w:rPr>
      </w:pPr>
      <w:r w:rsidRPr="0031281F">
        <w:rPr>
          <w:rFonts w:ascii="Times New Roman" w:hAnsi="Times New Roman"/>
          <w:bCs/>
          <w:sz w:val="28"/>
          <w:szCs w:val="28"/>
        </w:rPr>
        <w:t>умение пересказывать прозаические произведения или отрывки с использованием образных средств русского языка и цитат из текста; отвечать на вопросы по прослушанному или прочитанному тексту; создавать устные монологические высказывания разного типа; уметь вести диалог;</w:t>
      </w:r>
    </w:p>
    <w:p w14:paraId="347D9892" w14:textId="77777777" w:rsidR="0031281F" w:rsidRPr="0031281F" w:rsidRDefault="0031281F" w:rsidP="0031281F">
      <w:pPr>
        <w:widowControl w:val="0"/>
        <w:numPr>
          <w:ilvl w:val="0"/>
          <w:numId w:val="41"/>
        </w:numPr>
        <w:autoSpaceDE w:val="0"/>
        <w:autoSpaceDN w:val="0"/>
        <w:adjustRightInd w:val="0"/>
        <w:spacing w:after="0" w:line="240" w:lineRule="auto"/>
        <w:contextualSpacing/>
        <w:rPr>
          <w:rFonts w:ascii="Times New Roman" w:hAnsi="Times New Roman"/>
          <w:bCs/>
          <w:sz w:val="28"/>
          <w:szCs w:val="28"/>
        </w:rPr>
      </w:pPr>
      <w:r w:rsidRPr="0031281F">
        <w:rPr>
          <w:rFonts w:ascii="Times New Roman" w:hAnsi="Times New Roman"/>
          <w:bCs/>
          <w:sz w:val="28"/>
          <w:szCs w:val="28"/>
        </w:rPr>
        <w:t>написание изложений и сочинений на темы, связанные с тематикой, проблематикой изученных произведений, классные и домашние творческие работы, рефераты на литературные и общекультурные темы;</w:t>
      </w:r>
    </w:p>
    <w:p w14:paraId="5152D6C7" w14:textId="77777777" w:rsidR="0031281F" w:rsidRPr="0031281F" w:rsidRDefault="0031281F" w:rsidP="0031281F">
      <w:pPr>
        <w:widowControl w:val="0"/>
        <w:autoSpaceDE w:val="0"/>
        <w:autoSpaceDN w:val="0"/>
        <w:adjustRightInd w:val="0"/>
        <w:spacing w:after="0" w:line="240" w:lineRule="auto"/>
        <w:rPr>
          <w:rFonts w:ascii="Times New Roman" w:eastAsia="Times New Roman" w:hAnsi="Times New Roman"/>
          <w:bCs/>
          <w:sz w:val="28"/>
          <w:szCs w:val="28"/>
          <w:lang w:eastAsia="ru-RU"/>
        </w:rPr>
      </w:pPr>
      <w:r w:rsidRPr="0031281F">
        <w:rPr>
          <w:rFonts w:ascii="Times New Roman" w:eastAsia="Times New Roman" w:hAnsi="Times New Roman"/>
          <w:bCs/>
          <w:sz w:val="28"/>
          <w:szCs w:val="28"/>
          <w:lang w:eastAsia="ru-RU"/>
        </w:rPr>
        <w:t>4) в эстетической сфере:</w:t>
      </w:r>
    </w:p>
    <w:p w14:paraId="720683E8" w14:textId="77777777" w:rsidR="0031281F" w:rsidRPr="0031281F" w:rsidRDefault="0031281F" w:rsidP="0031281F">
      <w:pPr>
        <w:widowControl w:val="0"/>
        <w:autoSpaceDE w:val="0"/>
        <w:autoSpaceDN w:val="0"/>
        <w:adjustRightInd w:val="0"/>
        <w:spacing w:after="0" w:line="240" w:lineRule="auto"/>
        <w:rPr>
          <w:rFonts w:ascii="Times New Roman" w:eastAsia="Times New Roman" w:hAnsi="Times New Roman"/>
          <w:bCs/>
          <w:sz w:val="28"/>
          <w:szCs w:val="28"/>
          <w:lang w:eastAsia="ru-RU"/>
        </w:rPr>
      </w:pPr>
    </w:p>
    <w:p w14:paraId="7EFF3F88" w14:textId="77777777" w:rsidR="0031281F" w:rsidRPr="0031281F" w:rsidRDefault="0031281F" w:rsidP="0031281F">
      <w:pPr>
        <w:widowControl w:val="0"/>
        <w:numPr>
          <w:ilvl w:val="0"/>
          <w:numId w:val="42"/>
        </w:numPr>
        <w:autoSpaceDE w:val="0"/>
        <w:autoSpaceDN w:val="0"/>
        <w:adjustRightInd w:val="0"/>
        <w:spacing w:after="0" w:line="240" w:lineRule="auto"/>
        <w:contextualSpacing/>
        <w:rPr>
          <w:rFonts w:ascii="Times New Roman" w:hAnsi="Times New Roman"/>
          <w:bCs/>
          <w:sz w:val="28"/>
          <w:szCs w:val="28"/>
        </w:rPr>
      </w:pPr>
      <w:r w:rsidRPr="0031281F">
        <w:rPr>
          <w:rFonts w:ascii="Times New Roman" w:hAnsi="Times New Roman"/>
          <w:bCs/>
          <w:sz w:val="28"/>
          <w:szCs w:val="28"/>
        </w:rPr>
        <w:t>понимание образной природы литературы как явления словесного искусства; эстетическое восприятие произведений литературы; формирование эстетического вкуса;</w:t>
      </w:r>
    </w:p>
    <w:p w14:paraId="2135461C" w14:textId="77777777" w:rsidR="0031281F" w:rsidRPr="0031281F" w:rsidRDefault="0031281F" w:rsidP="0031281F">
      <w:pPr>
        <w:widowControl w:val="0"/>
        <w:numPr>
          <w:ilvl w:val="0"/>
          <w:numId w:val="42"/>
        </w:numPr>
        <w:autoSpaceDE w:val="0"/>
        <w:autoSpaceDN w:val="0"/>
        <w:adjustRightInd w:val="0"/>
        <w:spacing w:after="0" w:line="240" w:lineRule="auto"/>
        <w:contextualSpacing/>
        <w:rPr>
          <w:rFonts w:ascii="Times New Roman" w:hAnsi="Times New Roman"/>
          <w:bCs/>
          <w:sz w:val="28"/>
          <w:szCs w:val="28"/>
        </w:rPr>
      </w:pPr>
      <w:r w:rsidRPr="0031281F">
        <w:rPr>
          <w:rFonts w:ascii="Times New Roman" w:hAnsi="Times New Roman"/>
          <w:bCs/>
          <w:sz w:val="28"/>
          <w:szCs w:val="28"/>
        </w:rPr>
        <w:t>понимание русского слова в его эстетической функции, роли изобразительно-выразительных языковых средств в создании художественных образов литературных произведений.</w:t>
      </w:r>
    </w:p>
    <w:p w14:paraId="5012FC94" w14:textId="77777777" w:rsidR="00444E24" w:rsidRDefault="00444E24" w:rsidP="0031281F">
      <w:pPr>
        <w:widowControl w:val="0"/>
        <w:autoSpaceDE w:val="0"/>
        <w:autoSpaceDN w:val="0"/>
        <w:adjustRightInd w:val="0"/>
        <w:spacing w:after="0" w:line="240" w:lineRule="auto"/>
        <w:jc w:val="center"/>
        <w:rPr>
          <w:rFonts w:ascii="Times New Roman" w:eastAsia="Times New Roman" w:hAnsi="Times New Roman" w:cs="Courier New"/>
          <w:b/>
          <w:sz w:val="28"/>
          <w:szCs w:val="28"/>
          <w:lang w:eastAsia="ru-RU"/>
        </w:rPr>
      </w:pPr>
    </w:p>
    <w:p w14:paraId="03709D33" w14:textId="77777777" w:rsidR="00444E24" w:rsidRDefault="00444E24" w:rsidP="0031281F">
      <w:pPr>
        <w:widowControl w:val="0"/>
        <w:autoSpaceDE w:val="0"/>
        <w:autoSpaceDN w:val="0"/>
        <w:adjustRightInd w:val="0"/>
        <w:spacing w:after="0" w:line="240" w:lineRule="auto"/>
        <w:jc w:val="center"/>
        <w:rPr>
          <w:rFonts w:ascii="Times New Roman" w:eastAsia="Times New Roman" w:hAnsi="Times New Roman" w:cs="Courier New"/>
          <w:b/>
          <w:sz w:val="28"/>
          <w:szCs w:val="28"/>
          <w:lang w:eastAsia="ru-RU"/>
        </w:rPr>
      </w:pPr>
    </w:p>
    <w:p w14:paraId="124B626E" w14:textId="77777777" w:rsidR="00444E24" w:rsidRDefault="00444E24" w:rsidP="0031281F">
      <w:pPr>
        <w:widowControl w:val="0"/>
        <w:autoSpaceDE w:val="0"/>
        <w:autoSpaceDN w:val="0"/>
        <w:adjustRightInd w:val="0"/>
        <w:spacing w:after="0" w:line="240" w:lineRule="auto"/>
        <w:jc w:val="center"/>
        <w:rPr>
          <w:rFonts w:ascii="Times New Roman" w:eastAsia="Times New Roman" w:hAnsi="Times New Roman" w:cs="Courier New"/>
          <w:b/>
          <w:sz w:val="28"/>
          <w:szCs w:val="28"/>
          <w:lang w:eastAsia="ru-RU"/>
        </w:rPr>
      </w:pPr>
    </w:p>
    <w:p w14:paraId="13CF63D6" w14:textId="039B36CF" w:rsidR="0031281F" w:rsidRPr="0031281F" w:rsidRDefault="0098750B" w:rsidP="0031281F">
      <w:pPr>
        <w:widowControl w:val="0"/>
        <w:autoSpaceDE w:val="0"/>
        <w:autoSpaceDN w:val="0"/>
        <w:adjustRightInd w:val="0"/>
        <w:spacing w:after="0" w:line="240" w:lineRule="auto"/>
        <w:jc w:val="center"/>
        <w:rPr>
          <w:rFonts w:ascii="Times New Roman" w:eastAsia="Times New Roman" w:hAnsi="Times New Roman" w:cs="Courier New"/>
          <w:b/>
          <w:sz w:val="28"/>
          <w:szCs w:val="28"/>
          <w:lang w:eastAsia="ru-RU"/>
        </w:rPr>
      </w:pPr>
      <w:r>
        <w:rPr>
          <w:rFonts w:ascii="Times New Roman" w:eastAsia="Times New Roman" w:hAnsi="Times New Roman" w:cs="Courier New"/>
          <w:b/>
          <w:sz w:val="28"/>
          <w:szCs w:val="28"/>
          <w:lang w:eastAsia="ru-RU"/>
        </w:rPr>
        <w:lastRenderedPageBreak/>
        <w:t xml:space="preserve">2. </w:t>
      </w:r>
      <w:r w:rsidR="0031281F" w:rsidRPr="0031281F">
        <w:rPr>
          <w:rFonts w:ascii="Times New Roman" w:eastAsia="Times New Roman" w:hAnsi="Times New Roman" w:cs="Courier New"/>
          <w:b/>
          <w:sz w:val="28"/>
          <w:szCs w:val="28"/>
          <w:lang w:eastAsia="ru-RU"/>
        </w:rPr>
        <w:t xml:space="preserve">Содержание </w:t>
      </w:r>
      <w:r>
        <w:rPr>
          <w:rFonts w:ascii="Times New Roman" w:eastAsia="Times New Roman" w:hAnsi="Times New Roman" w:cs="Courier New"/>
          <w:b/>
          <w:sz w:val="28"/>
          <w:szCs w:val="28"/>
          <w:lang w:eastAsia="ru-RU"/>
        </w:rPr>
        <w:t>учебного предмета</w:t>
      </w:r>
    </w:p>
    <w:p w14:paraId="1635BD0C" w14:textId="6DE12C5B" w:rsidR="0031281F" w:rsidRPr="0031281F" w:rsidRDefault="0031281F" w:rsidP="0031281F">
      <w:pPr>
        <w:widowControl w:val="0"/>
        <w:autoSpaceDE w:val="0"/>
        <w:autoSpaceDN w:val="0"/>
        <w:adjustRightInd w:val="0"/>
        <w:spacing w:after="0" w:line="240" w:lineRule="auto"/>
        <w:ind w:firstLine="720"/>
        <w:jc w:val="center"/>
        <w:rPr>
          <w:rFonts w:ascii="Times New Roman" w:eastAsia="Times New Roman" w:hAnsi="Times New Roman"/>
          <w:b/>
          <w:bCs/>
          <w:color w:val="000000"/>
          <w:sz w:val="28"/>
          <w:szCs w:val="28"/>
          <w:lang w:eastAsia="ru-RU"/>
        </w:rPr>
      </w:pPr>
      <w:r w:rsidRPr="0031281F">
        <w:rPr>
          <w:rFonts w:ascii="Times New Roman" w:eastAsia="Times New Roman" w:hAnsi="Times New Roman"/>
          <w:b/>
          <w:bCs/>
          <w:color w:val="000000"/>
          <w:sz w:val="28"/>
          <w:szCs w:val="28"/>
          <w:lang w:eastAsia="ru-RU"/>
        </w:rPr>
        <w:t>Введение</w:t>
      </w:r>
      <w:r w:rsidR="0019653B">
        <w:rPr>
          <w:rFonts w:ascii="Times New Roman" w:eastAsia="Times New Roman" w:hAnsi="Times New Roman"/>
          <w:b/>
          <w:bCs/>
          <w:color w:val="000000"/>
          <w:sz w:val="28"/>
          <w:szCs w:val="28"/>
          <w:lang w:eastAsia="ru-RU"/>
        </w:rPr>
        <w:t>. Русская литература 20 века</w:t>
      </w:r>
      <w:r w:rsidRPr="0031281F">
        <w:rPr>
          <w:rFonts w:ascii="Times New Roman" w:eastAsia="Times New Roman" w:hAnsi="Times New Roman"/>
          <w:b/>
          <w:bCs/>
          <w:color w:val="000000"/>
          <w:sz w:val="28"/>
          <w:szCs w:val="28"/>
          <w:lang w:eastAsia="ru-RU"/>
        </w:rPr>
        <w:t xml:space="preserve"> (1 час)</w:t>
      </w:r>
    </w:p>
    <w:p w14:paraId="26A22098" w14:textId="77777777" w:rsidR="0031281F" w:rsidRPr="0031281F" w:rsidRDefault="0031281F" w:rsidP="0031281F">
      <w:pPr>
        <w:widowControl w:val="0"/>
        <w:autoSpaceDE w:val="0"/>
        <w:autoSpaceDN w:val="0"/>
        <w:adjustRightInd w:val="0"/>
        <w:spacing w:after="0" w:line="240" w:lineRule="auto"/>
        <w:ind w:firstLine="851"/>
        <w:jc w:val="both"/>
        <w:rPr>
          <w:rFonts w:ascii="Times New Roman" w:eastAsia="Times New Roman" w:hAnsi="Times New Roman" w:cs="Courier New"/>
          <w:sz w:val="28"/>
          <w:szCs w:val="28"/>
          <w:lang w:eastAsia="ru-RU"/>
        </w:rPr>
      </w:pPr>
      <w:r w:rsidRPr="0031281F">
        <w:rPr>
          <w:rFonts w:ascii="Times New Roman" w:eastAsia="Times New Roman" w:hAnsi="Times New Roman" w:cs="Courier New"/>
          <w:sz w:val="28"/>
          <w:szCs w:val="28"/>
          <w:lang w:eastAsia="ru-RU"/>
        </w:rPr>
        <w:t>Сложность и самобытность русской литературы ХХ века, отражение в ней драматических коллизий отечественной истории. Единство и целостность гуманистических традиций русской культуры на фоне трагедии «расколотой лиры» (разделение на советскую и эмигрантскую литературу). «Русская точка зрения» как глубинная основа внутреннего развития классики ХХ века, рождения «людей–эпох», переживших свое время.</w:t>
      </w:r>
    </w:p>
    <w:p w14:paraId="30C102A9" w14:textId="77777777" w:rsidR="00574174" w:rsidRDefault="00574174" w:rsidP="0031281F">
      <w:pPr>
        <w:widowControl w:val="0"/>
        <w:autoSpaceDE w:val="0"/>
        <w:autoSpaceDN w:val="0"/>
        <w:adjustRightInd w:val="0"/>
        <w:spacing w:after="0" w:line="240" w:lineRule="auto"/>
        <w:ind w:firstLine="720"/>
        <w:jc w:val="center"/>
        <w:rPr>
          <w:rFonts w:ascii="Times New Roman" w:eastAsia="Times New Roman" w:hAnsi="Times New Roman" w:cs="Courier New"/>
          <w:b/>
          <w:sz w:val="28"/>
          <w:szCs w:val="28"/>
          <w:lang w:eastAsia="ru-RU"/>
        </w:rPr>
      </w:pPr>
    </w:p>
    <w:p w14:paraId="34C939A4" w14:textId="1BD7A9C6" w:rsidR="0031281F" w:rsidRPr="0031281F" w:rsidRDefault="0031281F" w:rsidP="0031281F">
      <w:pPr>
        <w:widowControl w:val="0"/>
        <w:autoSpaceDE w:val="0"/>
        <w:autoSpaceDN w:val="0"/>
        <w:adjustRightInd w:val="0"/>
        <w:spacing w:after="0" w:line="240" w:lineRule="auto"/>
        <w:ind w:firstLine="720"/>
        <w:jc w:val="center"/>
        <w:rPr>
          <w:rFonts w:ascii="Times New Roman" w:eastAsia="Times New Roman" w:hAnsi="Times New Roman"/>
          <w:sz w:val="28"/>
          <w:szCs w:val="28"/>
          <w:lang w:eastAsia="ru-RU"/>
        </w:rPr>
      </w:pPr>
      <w:r w:rsidRPr="0031281F">
        <w:rPr>
          <w:rFonts w:ascii="Times New Roman" w:eastAsia="Times New Roman" w:hAnsi="Times New Roman" w:cs="Courier New"/>
          <w:b/>
          <w:sz w:val="28"/>
          <w:szCs w:val="28"/>
          <w:lang w:eastAsia="ru-RU"/>
        </w:rPr>
        <w:t>Реалистические традиции и модернистские искани</w:t>
      </w:r>
      <w:r w:rsidR="00DF5190">
        <w:rPr>
          <w:rFonts w:ascii="Times New Roman" w:eastAsia="Times New Roman" w:hAnsi="Times New Roman" w:cs="Courier New"/>
          <w:b/>
          <w:sz w:val="28"/>
          <w:szCs w:val="28"/>
          <w:lang w:eastAsia="ru-RU"/>
        </w:rPr>
        <w:t>я в литературе начала XX века (2</w:t>
      </w:r>
      <w:r w:rsidRPr="0031281F">
        <w:rPr>
          <w:rFonts w:ascii="Times New Roman" w:eastAsia="Times New Roman" w:hAnsi="Times New Roman" w:cs="Courier New"/>
          <w:b/>
          <w:sz w:val="28"/>
          <w:szCs w:val="28"/>
          <w:lang w:eastAsia="ru-RU"/>
        </w:rPr>
        <w:t xml:space="preserve"> час</w:t>
      </w:r>
      <w:r w:rsidR="00DF5190">
        <w:rPr>
          <w:rFonts w:ascii="Times New Roman" w:eastAsia="Times New Roman" w:hAnsi="Times New Roman" w:cs="Courier New"/>
          <w:b/>
          <w:sz w:val="28"/>
          <w:szCs w:val="28"/>
          <w:lang w:eastAsia="ru-RU"/>
        </w:rPr>
        <w:t>а</w:t>
      </w:r>
      <w:r w:rsidRPr="0031281F">
        <w:rPr>
          <w:rFonts w:ascii="Times New Roman" w:eastAsia="Times New Roman" w:hAnsi="Times New Roman" w:cs="Courier New"/>
          <w:b/>
          <w:sz w:val="28"/>
          <w:szCs w:val="28"/>
          <w:lang w:eastAsia="ru-RU"/>
        </w:rPr>
        <w:t>)</w:t>
      </w:r>
    </w:p>
    <w:p w14:paraId="26B51AED" w14:textId="77777777" w:rsidR="0031281F" w:rsidRPr="0031281F" w:rsidRDefault="0031281F" w:rsidP="0031281F">
      <w:pPr>
        <w:widowControl w:val="0"/>
        <w:autoSpaceDE w:val="0"/>
        <w:autoSpaceDN w:val="0"/>
        <w:adjustRightInd w:val="0"/>
        <w:spacing w:after="0" w:line="240" w:lineRule="auto"/>
        <w:ind w:firstLine="851"/>
        <w:rPr>
          <w:rFonts w:ascii="Times New Roman" w:eastAsia="Times New Roman" w:hAnsi="Times New Roman" w:cs="Courier New"/>
          <w:sz w:val="28"/>
          <w:szCs w:val="28"/>
          <w:lang w:eastAsia="ru-RU"/>
        </w:rPr>
      </w:pPr>
      <w:r w:rsidRPr="0031281F">
        <w:rPr>
          <w:rFonts w:ascii="Times New Roman" w:eastAsia="Times New Roman" w:hAnsi="Times New Roman" w:cs="Courier New"/>
          <w:sz w:val="28"/>
          <w:szCs w:val="28"/>
          <w:lang w:eastAsia="ru-RU"/>
        </w:rPr>
        <w:t>«Ностальгия по неизвестному» как отражение общего духовного климата в России на рубеже веков. Разноречивость тенденций в культуре «нового времени»: от апокалиптических ожиданий и пророчеств до радостного приятия грядущего. Реалистические традиции и модернистские искания в литературе и искусстве. Достижения русского реализма в творчестве Л.Н. Толстого и А.П. Чехова рубежа веков.</w:t>
      </w:r>
    </w:p>
    <w:p w14:paraId="0CD6C17B" w14:textId="564F786B" w:rsidR="0031281F" w:rsidRPr="0031281F" w:rsidRDefault="0031281F" w:rsidP="0031281F">
      <w:pPr>
        <w:widowControl w:val="0"/>
        <w:autoSpaceDE w:val="0"/>
        <w:autoSpaceDN w:val="0"/>
        <w:adjustRightInd w:val="0"/>
        <w:spacing w:after="0" w:line="240" w:lineRule="auto"/>
        <w:jc w:val="center"/>
        <w:rPr>
          <w:rFonts w:ascii="Times New Roman" w:eastAsia="Times New Roman" w:hAnsi="Times New Roman" w:cs="Courier New"/>
          <w:b/>
          <w:sz w:val="28"/>
          <w:szCs w:val="28"/>
          <w:lang w:eastAsia="ru-RU"/>
        </w:rPr>
      </w:pPr>
    </w:p>
    <w:p w14:paraId="25C934D2" w14:textId="69AE65ED" w:rsidR="0031281F" w:rsidRPr="0031281F" w:rsidRDefault="0019653B" w:rsidP="0031281F">
      <w:pPr>
        <w:widowControl w:val="0"/>
        <w:autoSpaceDE w:val="0"/>
        <w:autoSpaceDN w:val="0"/>
        <w:adjustRightInd w:val="0"/>
        <w:spacing w:after="0" w:line="240" w:lineRule="auto"/>
        <w:ind w:firstLine="851"/>
        <w:jc w:val="both"/>
        <w:rPr>
          <w:rFonts w:ascii="Times New Roman" w:eastAsia="Times New Roman" w:hAnsi="Times New Roman"/>
          <w:color w:val="000000"/>
          <w:sz w:val="28"/>
          <w:szCs w:val="28"/>
          <w:lang w:eastAsia="ru-RU"/>
        </w:rPr>
      </w:pPr>
      <w:r>
        <w:rPr>
          <w:rFonts w:ascii="Times New Roman" w:eastAsia="Times New Roman" w:hAnsi="Times New Roman"/>
          <w:b/>
          <w:bCs/>
          <w:color w:val="000000"/>
          <w:sz w:val="28"/>
          <w:szCs w:val="28"/>
          <w:lang w:eastAsia="ru-RU"/>
        </w:rPr>
        <w:t xml:space="preserve">Творчество И.А. Бунина </w:t>
      </w:r>
      <w:r w:rsidR="00DF5190">
        <w:rPr>
          <w:rFonts w:ascii="Times New Roman" w:eastAsia="Times New Roman" w:hAnsi="Times New Roman"/>
          <w:b/>
          <w:bCs/>
          <w:color w:val="000000"/>
          <w:sz w:val="28"/>
          <w:szCs w:val="28"/>
          <w:lang w:eastAsia="ru-RU"/>
        </w:rPr>
        <w:t xml:space="preserve"> (6 часов</w:t>
      </w:r>
      <w:r w:rsidR="0031281F" w:rsidRPr="0031281F">
        <w:rPr>
          <w:rFonts w:ascii="Times New Roman" w:eastAsia="Times New Roman" w:hAnsi="Times New Roman"/>
          <w:b/>
          <w:bCs/>
          <w:color w:val="000000"/>
          <w:sz w:val="28"/>
          <w:szCs w:val="28"/>
          <w:lang w:eastAsia="ru-RU"/>
        </w:rPr>
        <w:t>)</w:t>
      </w:r>
      <w:r w:rsidR="0031281F" w:rsidRPr="0031281F">
        <w:rPr>
          <w:rFonts w:ascii="Times New Roman" w:eastAsia="Times New Roman" w:hAnsi="Times New Roman"/>
          <w:color w:val="000000"/>
          <w:sz w:val="28"/>
          <w:szCs w:val="28"/>
          <w:lang w:eastAsia="ru-RU"/>
        </w:rPr>
        <w:t xml:space="preserve">. Стихотворения: </w:t>
      </w:r>
      <w:r w:rsidR="0031281F" w:rsidRPr="0031281F">
        <w:rPr>
          <w:rFonts w:ascii="Times New Roman" w:eastAsia="Times New Roman" w:hAnsi="Times New Roman"/>
          <w:i/>
          <w:color w:val="000000"/>
          <w:sz w:val="28"/>
          <w:szCs w:val="28"/>
          <w:lang w:eastAsia="ru-RU"/>
        </w:rPr>
        <w:t>«Вечер», «Сумерки», «Слово», «Седое небо надо мной...», «Христос воскрес! Опять с зарею…»</w:t>
      </w:r>
      <w:r w:rsidR="0031281F" w:rsidRPr="0031281F">
        <w:rPr>
          <w:rFonts w:ascii="Times New Roman" w:eastAsia="Times New Roman" w:hAnsi="Times New Roman"/>
          <w:color w:val="000000"/>
          <w:sz w:val="28"/>
          <w:szCs w:val="28"/>
          <w:lang w:eastAsia="ru-RU"/>
        </w:rPr>
        <w:t xml:space="preserve"> и др. по выбору. Живописность, напевность, философская и психологическая насыщенность бунинской лирики. Органическая связь поэта с жизнью природы, точность и лаконизм детали.</w:t>
      </w:r>
    </w:p>
    <w:p w14:paraId="32FC2B6A" w14:textId="77777777" w:rsidR="0031281F" w:rsidRPr="0031281F" w:rsidRDefault="0031281F" w:rsidP="0031281F">
      <w:pPr>
        <w:widowControl w:val="0"/>
        <w:autoSpaceDE w:val="0"/>
        <w:autoSpaceDN w:val="0"/>
        <w:adjustRightInd w:val="0"/>
        <w:spacing w:after="0" w:line="240" w:lineRule="auto"/>
        <w:ind w:firstLine="851"/>
        <w:jc w:val="both"/>
        <w:rPr>
          <w:rFonts w:ascii="Times New Roman" w:eastAsia="Times New Roman" w:hAnsi="Times New Roman"/>
          <w:color w:val="000000"/>
          <w:sz w:val="28"/>
          <w:szCs w:val="28"/>
          <w:lang w:eastAsia="ru-RU"/>
        </w:rPr>
      </w:pPr>
      <w:r w:rsidRPr="0031281F">
        <w:rPr>
          <w:rFonts w:ascii="Times New Roman" w:eastAsia="Times New Roman" w:hAnsi="Times New Roman"/>
          <w:color w:val="000000"/>
          <w:sz w:val="28"/>
          <w:szCs w:val="28"/>
          <w:lang w:eastAsia="ru-RU"/>
        </w:rPr>
        <w:t xml:space="preserve">Рассказы: </w:t>
      </w:r>
      <w:r w:rsidRPr="0031281F">
        <w:rPr>
          <w:rFonts w:ascii="Times New Roman" w:eastAsia="Times New Roman" w:hAnsi="Times New Roman"/>
          <w:i/>
          <w:color w:val="000000"/>
          <w:sz w:val="28"/>
          <w:szCs w:val="28"/>
          <w:lang w:eastAsia="ru-RU"/>
        </w:rPr>
        <w:t xml:space="preserve">«Господин из Сан–Франциско», «Легкое дыхание». </w:t>
      </w:r>
      <w:r w:rsidRPr="0031281F">
        <w:rPr>
          <w:rFonts w:ascii="Times New Roman" w:eastAsia="Times New Roman" w:hAnsi="Times New Roman"/>
          <w:color w:val="000000"/>
          <w:sz w:val="28"/>
          <w:szCs w:val="28"/>
          <w:lang w:eastAsia="ru-RU"/>
        </w:rPr>
        <w:t>Бунинская поэтика «остывших» усадеб и лирических воспоминаний. Тема «закатной» цивилизации и образ «нового человека со старым сердцем». Мотивы ускользающей красоты, преодоления суетного в стихии вечности. Тема России, ее духовных тайн и нерушимых ценностей.</w:t>
      </w:r>
    </w:p>
    <w:p w14:paraId="0F1A5428" w14:textId="77777777" w:rsidR="0031281F" w:rsidRPr="0031281F" w:rsidRDefault="0031281F" w:rsidP="0031281F">
      <w:pPr>
        <w:widowControl w:val="0"/>
        <w:autoSpaceDE w:val="0"/>
        <w:autoSpaceDN w:val="0"/>
        <w:adjustRightInd w:val="0"/>
        <w:spacing w:after="0" w:line="240" w:lineRule="auto"/>
        <w:ind w:firstLine="851"/>
        <w:jc w:val="both"/>
        <w:rPr>
          <w:rFonts w:ascii="Times New Roman" w:eastAsia="Times New Roman" w:hAnsi="Times New Roman"/>
          <w:color w:val="000000"/>
          <w:sz w:val="28"/>
          <w:szCs w:val="28"/>
          <w:lang w:eastAsia="ru-RU"/>
        </w:rPr>
      </w:pPr>
      <w:r w:rsidRPr="0031281F">
        <w:rPr>
          <w:rFonts w:ascii="Times New Roman" w:eastAsia="Times New Roman" w:hAnsi="Times New Roman"/>
          <w:b/>
          <w:i/>
          <w:color w:val="000000"/>
          <w:sz w:val="28"/>
          <w:szCs w:val="28"/>
          <w:lang w:eastAsia="ru-RU"/>
        </w:rPr>
        <w:t>Опорные понятия</w:t>
      </w:r>
      <w:r w:rsidRPr="0031281F">
        <w:rPr>
          <w:rFonts w:ascii="Times New Roman" w:eastAsia="Times New Roman" w:hAnsi="Times New Roman"/>
          <w:color w:val="000000"/>
          <w:sz w:val="28"/>
          <w:szCs w:val="28"/>
          <w:lang w:eastAsia="ru-RU"/>
        </w:rPr>
        <w:t>: лирическая проза, приемы словесной живописи.</w:t>
      </w:r>
    </w:p>
    <w:p w14:paraId="001B436C" w14:textId="77777777" w:rsidR="0031281F" w:rsidRPr="0031281F" w:rsidRDefault="0031281F" w:rsidP="0031281F">
      <w:pPr>
        <w:widowControl w:val="0"/>
        <w:autoSpaceDE w:val="0"/>
        <w:autoSpaceDN w:val="0"/>
        <w:adjustRightInd w:val="0"/>
        <w:spacing w:after="0" w:line="240" w:lineRule="auto"/>
        <w:ind w:firstLine="851"/>
        <w:jc w:val="both"/>
        <w:rPr>
          <w:rFonts w:ascii="Times New Roman" w:eastAsia="Times New Roman" w:hAnsi="Times New Roman"/>
          <w:color w:val="000000"/>
          <w:sz w:val="28"/>
          <w:szCs w:val="28"/>
          <w:lang w:eastAsia="ru-RU"/>
        </w:rPr>
      </w:pPr>
      <w:r w:rsidRPr="0031281F">
        <w:rPr>
          <w:rFonts w:ascii="Times New Roman" w:eastAsia="Times New Roman" w:hAnsi="Times New Roman"/>
          <w:b/>
          <w:i/>
          <w:color w:val="000000"/>
          <w:sz w:val="28"/>
          <w:szCs w:val="28"/>
          <w:lang w:eastAsia="ru-RU"/>
        </w:rPr>
        <w:t>Внутрипредметные связи</w:t>
      </w:r>
      <w:r w:rsidRPr="0031281F">
        <w:rPr>
          <w:rFonts w:ascii="Times New Roman" w:eastAsia="Times New Roman" w:hAnsi="Times New Roman"/>
          <w:color w:val="000000"/>
          <w:sz w:val="28"/>
          <w:szCs w:val="28"/>
          <w:lang w:eastAsia="ru-RU"/>
        </w:rPr>
        <w:t>: И.А. Бунин и М. Горький; Л.Н. Толстой о творчестве И.А. Бунина; влияние реализма И.С. Тургенева и А.П. Чехова на бунинскую прозу.</w:t>
      </w:r>
    </w:p>
    <w:p w14:paraId="30F64540" w14:textId="77777777" w:rsidR="0031281F" w:rsidRPr="0031281F" w:rsidRDefault="0031281F" w:rsidP="0031281F">
      <w:pPr>
        <w:widowControl w:val="0"/>
        <w:autoSpaceDE w:val="0"/>
        <w:autoSpaceDN w:val="0"/>
        <w:adjustRightInd w:val="0"/>
        <w:spacing w:after="0" w:line="240" w:lineRule="auto"/>
        <w:ind w:firstLine="851"/>
        <w:jc w:val="both"/>
        <w:rPr>
          <w:rFonts w:ascii="Times New Roman" w:eastAsia="Times New Roman" w:hAnsi="Times New Roman"/>
          <w:color w:val="000000"/>
          <w:sz w:val="28"/>
          <w:szCs w:val="28"/>
          <w:lang w:eastAsia="ru-RU"/>
        </w:rPr>
      </w:pPr>
      <w:r w:rsidRPr="0031281F">
        <w:rPr>
          <w:rFonts w:ascii="Times New Roman" w:eastAsia="Times New Roman" w:hAnsi="Times New Roman"/>
          <w:b/>
          <w:i/>
          <w:color w:val="000000"/>
          <w:sz w:val="28"/>
          <w:szCs w:val="28"/>
          <w:lang w:eastAsia="ru-RU"/>
        </w:rPr>
        <w:t>Межпредметные связи</w:t>
      </w:r>
      <w:r w:rsidRPr="0031281F">
        <w:rPr>
          <w:rFonts w:ascii="Times New Roman" w:eastAsia="Times New Roman" w:hAnsi="Times New Roman"/>
          <w:color w:val="000000"/>
          <w:sz w:val="28"/>
          <w:szCs w:val="28"/>
          <w:lang w:eastAsia="ru-RU"/>
        </w:rPr>
        <w:t>: «лирические» пейзажи М.В. Нестерова; романсы С.В. Рахманинова на стихи И.А. Бунина.</w:t>
      </w:r>
    </w:p>
    <w:p w14:paraId="72CB78DF" w14:textId="77777777" w:rsidR="0031281F" w:rsidRPr="0031281F" w:rsidRDefault="0031281F" w:rsidP="0031281F">
      <w:pPr>
        <w:widowControl w:val="0"/>
        <w:autoSpaceDE w:val="0"/>
        <w:autoSpaceDN w:val="0"/>
        <w:adjustRightInd w:val="0"/>
        <w:spacing w:after="0" w:line="240" w:lineRule="auto"/>
        <w:ind w:firstLine="851"/>
        <w:jc w:val="both"/>
        <w:rPr>
          <w:rFonts w:ascii="Times New Roman" w:eastAsia="Times New Roman" w:hAnsi="Times New Roman"/>
          <w:color w:val="000000"/>
          <w:sz w:val="28"/>
          <w:szCs w:val="28"/>
          <w:lang w:eastAsia="ru-RU"/>
        </w:rPr>
      </w:pPr>
      <w:r w:rsidRPr="0031281F">
        <w:rPr>
          <w:rFonts w:ascii="Times New Roman" w:eastAsia="Times New Roman" w:hAnsi="Times New Roman"/>
          <w:b/>
          <w:i/>
          <w:color w:val="000000"/>
          <w:sz w:val="28"/>
          <w:szCs w:val="28"/>
          <w:lang w:eastAsia="ru-RU"/>
        </w:rPr>
        <w:t>Для самостоятельного чтения</w:t>
      </w:r>
      <w:r w:rsidRPr="0031281F">
        <w:rPr>
          <w:rFonts w:ascii="Times New Roman" w:eastAsia="Times New Roman" w:hAnsi="Times New Roman"/>
          <w:color w:val="000000"/>
          <w:sz w:val="28"/>
          <w:szCs w:val="28"/>
          <w:lang w:eastAsia="ru-RU"/>
        </w:rPr>
        <w:t>: повести «Деревня», «Суходол», рассказы «Косцы», «Книга», «Чаша жизни».</w:t>
      </w:r>
    </w:p>
    <w:p w14:paraId="02E8FC53" w14:textId="3A0A4B2C" w:rsidR="0031281F" w:rsidRPr="0031281F" w:rsidRDefault="0019653B" w:rsidP="0031281F">
      <w:pPr>
        <w:widowControl w:val="0"/>
        <w:autoSpaceDE w:val="0"/>
        <w:autoSpaceDN w:val="0"/>
        <w:adjustRightInd w:val="0"/>
        <w:spacing w:after="0" w:line="240" w:lineRule="auto"/>
        <w:ind w:firstLine="851"/>
        <w:jc w:val="both"/>
        <w:rPr>
          <w:rFonts w:ascii="Times New Roman" w:eastAsia="Times New Roman" w:hAnsi="Times New Roman"/>
          <w:color w:val="000000"/>
          <w:sz w:val="28"/>
          <w:szCs w:val="28"/>
          <w:lang w:eastAsia="ru-RU"/>
        </w:rPr>
      </w:pPr>
      <w:r>
        <w:rPr>
          <w:rFonts w:ascii="Times New Roman" w:eastAsia="Times New Roman" w:hAnsi="Times New Roman"/>
          <w:b/>
          <w:bCs/>
          <w:color w:val="000000"/>
          <w:sz w:val="28"/>
          <w:szCs w:val="28"/>
          <w:lang w:eastAsia="ru-RU"/>
        </w:rPr>
        <w:t xml:space="preserve"> Проза и драматургия  М. Горького</w:t>
      </w:r>
      <w:r w:rsidR="0031281F" w:rsidRPr="0031281F">
        <w:rPr>
          <w:rFonts w:ascii="Times New Roman" w:eastAsia="Times New Roman" w:hAnsi="Times New Roman"/>
          <w:b/>
          <w:bCs/>
          <w:color w:val="000000"/>
          <w:sz w:val="28"/>
          <w:szCs w:val="28"/>
          <w:lang w:eastAsia="ru-RU"/>
        </w:rPr>
        <w:t xml:space="preserve"> (</w:t>
      </w:r>
      <w:r w:rsidR="00DF5190">
        <w:rPr>
          <w:rFonts w:ascii="Times New Roman" w:eastAsia="Times New Roman" w:hAnsi="Times New Roman"/>
          <w:b/>
          <w:bCs/>
          <w:color w:val="000000"/>
          <w:sz w:val="28"/>
          <w:szCs w:val="28"/>
          <w:lang w:eastAsia="ru-RU"/>
        </w:rPr>
        <w:t>7 часов</w:t>
      </w:r>
      <w:r w:rsidR="0031281F" w:rsidRPr="0031281F">
        <w:rPr>
          <w:rFonts w:ascii="Times New Roman" w:eastAsia="Times New Roman" w:hAnsi="Times New Roman"/>
          <w:b/>
          <w:bCs/>
          <w:color w:val="000000"/>
          <w:sz w:val="28"/>
          <w:szCs w:val="28"/>
          <w:lang w:eastAsia="ru-RU"/>
        </w:rPr>
        <w:t>)</w:t>
      </w:r>
      <w:r w:rsidR="0031281F" w:rsidRPr="0031281F">
        <w:rPr>
          <w:rFonts w:ascii="Times New Roman" w:eastAsia="Times New Roman" w:hAnsi="Times New Roman"/>
          <w:color w:val="000000"/>
          <w:sz w:val="28"/>
          <w:szCs w:val="28"/>
          <w:lang w:eastAsia="ru-RU"/>
        </w:rPr>
        <w:t xml:space="preserve">. Рассказ </w:t>
      </w:r>
      <w:r w:rsidR="0031281F" w:rsidRPr="0031281F">
        <w:rPr>
          <w:rFonts w:ascii="Times New Roman" w:eastAsia="Times New Roman" w:hAnsi="Times New Roman"/>
          <w:i/>
          <w:color w:val="000000"/>
          <w:sz w:val="28"/>
          <w:szCs w:val="28"/>
          <w:lang w:eastAsia="ru-RU"/>
        </w:rPr>
        <w:t>«Старуха Изергиль»</w:t>
      </w:r>
      <w:r w:rsidR="0031281F" w:rsidRPr="0031281F">
        <w:rPr>
          <w:rFonts w:ascii="Times New Roman" w:eastAsia="Times New Roman" w:hAnsi="Times New Roman"/>
          <w:color w:val="000000"/>
          <w:sz w:val="28"/>
          <w:szCs w:val="28"/>
          <w:lang w:eastAsia="ru-RU"/>
        </w:rPr>
        <w:t xml:space="preserve"> и др. по выбору.</w:t>
      </w:r>
    </w:p>
    <w:p w14:paraId="3F24B2A0" w14:textId="77777777" w:rsidR="0031281F" w:rsidRPr="0031281F" w:rsidRDefault="0031281F" w:rsidP="0031281F">
      <w:pPr>
        <w:widowControl w:val="0"/>
        <w:autoSpaceDE w:val="0"/>
        <w:autoSpaceDN w:val="0"/>
        <w:adjustRightInd w:val="0"/>
        <w:spacing w:after="0" w:line="240" w:lineRule="auto"/>
        <w:ind w:firstLine="851"/>
        <w:jc w:val="both"/>
        <w:rPr>
          <w:rFonts w:ascii="Times New Roman" w:eastAsia="Times New Roman" w:hAnsi="Times New Roman"/>
          <w:color w:val="000000"/>
          <w:sz w:val="28"/>
          <w:szCs w:val="28"/>
          <w:lang w:eastAsia="ru-RU"/>
        </w:rPr>
      </w:pPr>
      <w:r w:rsidRPr="0031281F">
        <w:rPr>
          <w:rFonts w:ascii="Times New Roman" w:eastAsia="Times New Roman" w:hAnsi="Times New Roman"/>
          <w:color w:val="000000"/>
          <w:sz w:val="28"/>
          <w:szCs w:val="28"/>
          <w:lang w:eastAsia="ru-RU"/>
        </w:rPr>
        <w:t xml:space="preserve">Воспевание красоты и духовной мощи свободного человека в горьковских рассказах–легендах. Необычность героя–рассказчика и персонажей легенд. </w:t>
      </w:r>
    </w:p>
    <w:p w14:paraId="7DE57FFC" w14:textId="77777777" w:rsidR="0031281F" w:rsidRPr="0031281F" w:rsidRDefault="0031281F" w:rsidP="0031281F">
      <w:pPr>
        <w:widowControl w:val="0"/>
        <w:autoSpaceDE w:val="0"/>
        <w:autoSpaceDN w:val="0"/>
        <w:adjustRightInd w:val="0"/>
        <w:spacing w:after="0" w:line="240" w:lineRule="auto"/>
        <w:ind w:firstLine="851"/>
        <w:jc w:val="both"/>
        <w:rPr>
          <w:rFonts w:ascii="Times New Roman" w:eastAsia="Times New Roman" w:hAnsi="Times New Roman"/>
          <w:color w:val="000000"/>
          <w:sz w:val="28"/>
          <w:szCs w:val="28"/>
          <w:lang w:eastAsia="ru-RU"/>
        </w:rPr>
      </w:pPr>
      <w:r w:rsidRPr="0031281F">
        <w:rPr>
          <w:rFonts w:ascii="Times New Roman" w:eastAsia="Times New Roman" w:hAnsi="Times New Roman"/>
          <w:color w:val="000000"/>
          <w:sz w:val="28"/>
          <w:szCs w:val="28"/>
          <w:lang w:eastAsia="ru-RU"/>
        </w:rPr>
        <w:lastRenderedPageBreak/>
        <w:t xml:space="preserve">Пьеса </w:t>
      </w:r>
      <w:r w:rsidRPr="0031281F">
        <w:rPr>
          <w:rFonts w:ascii="Times New Roman" w:eastAsia="Times New Roman" w:hAnsi="Times New Roman"/>
          <w:i/>
          <w:color w:val="000000"/>
          <w:sz w:val="28"/>
          <w:szCs w:val="28"/>
          <w:lang w:eastAsia="ru-RU"/>
        </w:rPr>
        <w:t>«На дне»</w:t>
      </w:r>
      <w:r w:rsidRPr="0031281F">
        <w:rPr>
          <w:rFonts w:ascii="Times New Roman" w:eastAsia="Times New Roman" w:hAnsi="Times New Roman"/>
          <w:color w:val="000000"/>
          <w:sz w:val="28"/>
          <w:szCs w:val="28"/>
          <w:lang w:eastAsia="ru-RU"/>
        </w:rPr>
        <w:t>. Философско–этическая проблематика пьесы о людях «дна». Спор героев о правде и мечте как образно–тематический стержень пьесы. Принцип многоголосия в разрешении основного конфликта драмы. Сложность и неоднозначность авторской позиции.</w:t>
      </w:r>
    </w:p>
    <w:p w14:paraId="686BF1E9" w14:textId="77777777" w:rsidR="0031281F" w:rsidRPr="0031281F" w:rsidRDefault="0031281F" w:rsidP="0031281F">
      <w:pPr>
        <w:widowControl w:val="0"/>
        <w:autoSpaceDE w:val="0"/>
        <w:autoSpaceDN w:val="0"/>
        <w:adjustRightInd w:val="0"/>
        <w:spacing w:after="0" w:line="240" w:lineRule="auto"/>
        <w:ind w:firstLine="851"/>
        <w:jc w:val="both"/>
        <w:rPr>
          <w:rFonts w:ascii="Times New Roman" w:eastAsia="Times New Roman" w:hAnsi="Times New Roman"/>
          <w:color w:val="000000"/>
          <w:sz w:val="28"/>
          <w:szCs w:val="28"/>
          <w:lang w:eastAsia="ru-RU"/>
        </w:rPr>
      </w:pPr>
      <w:r w:rsidRPr="0031281F">
        <w:rPr>
          <w:rFonts w:ascii="Times New Roman" w:eastAsia="Times New Roman" w:hAnsi="Times New Roman"/>
          <w:b/>
          <w:i/>
          <w:color w:val="000000"/>
          <w:sz w:val="28"/>
          <w:szCs w:val="28"/>
          <w:lang w:eastAsia="ru-RU"/>
        </w:rPr>
        <w:t>Опорные понятия</w:t>
      </w:r>
      <w:r w:rsidRPr="0031281F">
        <w:rPr>
          <w:rFonts w:ascii="Times New Roman" w:eastAsia="Times New Roman" w:hAnsi="Times New Roman"/>
          <w:color w:val="000000"/>
          <w:sz w:val="28"/>
          <w:szCs w:val="28"/>
          <w:lang w:eastAsia="ru-RU"/>
        </w:rPr>
        <w:t>: романтизированная проза; принцип полилога и полифонии в драме.</w:t>
      </w:r>
    </w:p>
    <w:p w14:paraId="102C7228" w14:textId="77777777" w:rsidR="0031281F" w:rsidRPr="0031281F" w:rsidRDefault="0031281F" w:rsidP="0031281F">
      <w:pPr>
        <w:widowControl w:val="0"/>
        <w:autoSpaceDE w:val="0"/>
        <w:autoSpaceDN w:val="0"/>
        <w:adjustRightInd w:val="0"/>
        <w:spacing w:after="0" w:line="240" w:lineRule="auto"/>
        <w:ind w:firstLine="851"/>
        <w:jc w:val="both"/>
        <w:rPr>
          <w:rFonts w:ascii="Times New Roman" w:eastAsia="Times New Roman" w:hAnsi="Times New Roman"/>
          <w:color w:val="000000"/>
          <w:sz w:val="28"/>
          <w:szCs w:val="28"/>
          <w:lang w:eastAsia="ru-RU"/>
        </w:rPr>
      </w:pPr>
      <w:r w:rsidRPr="0031281F">
        <w:rPr>
          <w:rFonts w:ascii="Times New Roman" w:eastAsia="Times New Roman" w:hAnsi="Times New Roman"/>
          <w:b/>
          <w:i/>
          <w:color w:val="000000"/>
          <w:sz w:val="28"/>
          <w:szCs w:val="28"/>
          <w:lang w:eastAsia="ru-RU"/>
        </w:rPr>
        <w:t>Внутрипредметные связи</w:t>
      </w:r>
      <w:r w:rsidRPr="0031281F">
        <w:rPr>
          <w:rFonts w:ascii="Times New Roman" w:eastAsia="Times New Roman" w:hAnsi="Times New Roman"/>
          <w:color w:val="000000"/>
          <w:sz w:val="28"/>
          <w:szCs w:val="28"/>
          <w:lang w:eastAsia="ru-RU"/>
        </w:rPr>
        <w:t>: традиции романтизма в раннем творчестве М. Горького; М. Горький и писатели объединения «Среды»; И. Анненский о драматургии М. Горького («Книги отражений»).</w:t>
      </w:r>
    </w:p>
    <w:p w14:paraId="14241B56" w14:textId="77777777" w:rsidR="0031281F" w:rsidRPr="0031281F" w:rsidRDefault="0031281F" w:rsidP="0031281F">
      <w:pPr>
        <w:widowControl w:val="0"/>
        <w:autoSpaceDE w:val="0"/>
        <w:autoSpaceDN w:val="0"/>
        <w:adjustRightInd w:val="0"/>
        <w:spacing w:after="0" w:line="240" w:lineRule="auto"/>
        <w:ind w:firstLine="851"/>
        <w:jc w:val="both"/>
        <w:rPr>
          <w:rFonts w:ascii="Times New Roman" w:eastAsia="Times New Roman" w:hAnsi="Times New Roman"/>
          <w:color w:val="000000"/>
          <w:sz w:val="28"/>
          <w:szCs w:val="28"/>
          <w:lang w:eastAsia="ru-RU"/>
        </w:rPr>
      </w:pPr>
      <w:r w:rsidRPr="0031281F">
        <w:rPr>
          <w:rFonts w:ascii="Times New Roman" w:eastAsia="Times New Roman" w:hAnsi="Times New Roman"/>
          <w:b/>
          <w:i/>
          <w:color w:val="000000"/>
          <w:sz w:val="28"/>
          <w:szCs w:val="28"/>
          <w:lang w:eastAsia="ru-RU"/>
        </w:rPr>
        <w:t>Межпредметные связи</w:t>
      </w:r>
      <w:r w:rsidRPr="0031281F">
        <w:rPr>
          <w:rFonts w:ascii="Times New Roman" w:eastAsia="Times New Roman" w:hAnsi="Times New Roman"/>
          <w:color w:val="000000"/>
          <w:sz w:val="28"/>
          <w:szCs w:val="28"/>
          <w:lang w:eastAsia="ru-RU"/>
        </w:rPr>
        <w:t>: М. Горький и МХТ; сценические интерпретации пьесы «На дне».</w:t>
      </w:r>
    </w:p>
    <w:p w14:paraId="48396B90" w14:textId="77777777" w:rsidR="0031281F" w:rsidRPr="0031281F" w:rsidRDefault="0031281F" w:rsidP="0031281F">
      <w:pPr>
        <w:widowControl w:val="0"/>
        <w:autoSpaceDE w:val="0"/>
        <w:autoSpaceDN w:val="0"/>
        <w:adjustRightInd w:val="0"/>
        <w:spacing w:after="0" w:line="240" w:lineRule="auto"/>
        <w:ind w:firstLine="851"/>
        <w:jc w:val="both"/>
        <w:rPr>
          <w:rFonts w:ascii="Times New Roman" w:eastAsia="Times New Roman" w:hAnsi="Times New Roman"/>
          <w:color w:val="000000"/>
          <w:sz w:val="28"/>
          <w:szCs w:val="28"/>
          <w:lang w:eastAsia="ru-RU"/>
        </w:rPr>
      </w:pPr>
      <w:r w:rsidRPr="0031281F">
        <w:rPr>
          <w:rFonts w:ascii="Times New Roman" w:eastAsia="Times New Roman" w:hAnsi="Times New Roman"/>
          <w:b/>
          <w:i/>
          <w:color w:val="000000"/>
          <w:sz w:val="28"/>
          <w:szCs w:val="28"/>
          <w:lang w:eastAsia="ru-RU"/>
        </w:rPr>
        <w:t>Для самостоятельного чтения</w:t>
      </w:r>
      <w:r w:rsidRPr="0031281F">
        <w:rPr>
          <w:rFonts w:ascii="Times New Roman" w:eastAsia="Times New Roman" w:hAnsi="Times New Roman"/>
          <w:color w:val="000000"/>
          <w:sz w:val="28"/>
          <w:szCs w:val="28"/>
          <w:lang w:eastAsia="ru-RU"/>
        </w:rPr>
        <w:t>: рассказы «Мальва», «Проводник», «Бывшие люди», «Ледоход».</w:t>
      </w:r>
    </w:p>
    <w:p w14:paraId="5DE04B6D" w14:textId="56190A2C" w:rsidR="0031281F" w:rsidRPr="0031281F" w:rsidRDefault="0019653B" w:rsidP="0031281F">
      <w:pPr>
        <w:widowControl w:val="0"/>
        <w:autoSpaceDE w:val="0"/>
        <w:autoSpaceDN w:val="0"/>
        <w:adjustRightInd w:val="0"/>
        <w:spacing w:after="0" w:line="240" w:lineRule="auto"/>
        <w:ind w:firstLine="851"/>
        <w:rPr>
          <w:rFonts w:ascii="Times New Roman" w:eastAsia="Times New Roman" w:hAnsi="Times New Roman" w:cs="Courier New"/>
          <w:i/>
          <w:sz w:val="28"/>
          <w:szCs w:val="28"/>
          <w:lang w:eastAsia="ru-RU"/>
        </w:rPr>
      </w:pPr>
      <w:r>
        <w:rPr>
          <w:rFonts w:ascii="Times New Roman" w:eastAsia="Times New Roman" w:hAnsi="Times New Roman" w:cs="Courier New"/>
          <w:b/>
          <w:sz w:val="28"/>
          <w:szCs w:val="28"/>
          <w:lang w:eastAsia="ru-RU"/>
        </w:rPr>
        <w:t xml:space="preserve"> Проза </w:t>
      </w:r>
      <w:r w:rsidR="0031281F" w:rsidRPr="0031281F">
        <w:rPr>
          <w:rFonts w:ascii="Times New Roman" w:eastAsia="Times New Roman" w:hAnsi="Times New Roman" w:cs="Courier New"/>
          <w:b/>
          <w:sz w:val="28"/>
          <w:szCs w:val="28"/>
          <w:lang w:eastAsia="ru-RU"/>
        </w:rPr>
        <w:t>Александр</w:t>
      </w:r>
      <w:r>
        <w:rPr>
          <w:rFonts w:ascii="Times New Roman" w:eastAsia="Times New Roman" w:hAnsi="Times New Roman" w:cs="Courier New"/>
          <w:b/>
          <w:sz w:val="28"/>
          <w:szCs w:val="28"/>
          <w:lang w:eastAsia="ru-RU"/>
        </w:rPr>
        <w:t>а</w:t>
      </w:r>
      <w:r w:rsidR="0031281F" w:rsidRPr="0031281F">
        <w:rPr>
          <w:rFonts w:ascii="Times New Roman" w:eastAsia="Times New Roman" w:hAnsi="Times New Roman" w:cs="Courier New"/>
          <w:b/>
          <w:sz w:val="28"/>
          <w:szCs w:val="28"/>
          <w:lang w:eastAsia="ru-RU"/>
        </w:rPr>
        <w:t xml:space="preserve"> Иванович</w:t>
      </w:r>
      <w:r>
        <w:rPr>
          <w:rFonts w:ascii="Times New Roman" w:eastAsia="Times New Roman" w:hAnsi="Times New Roman" w:cs="Courier New"/>
          <w:b/>
          <w:sz w:val="28"/>
          <w:szCs w:val="28"/>
          <w:lang w:eastAsia="ru-RU"/>
        </w:rPr>
        <w:t>а</w:t>
      </w:r>
      <w:r w:rsidR="0031281F" w:rsidRPr="0031281F">
        <w:rPr>
          <w:rFonts w:ascii="Times New Roman" w:eastAsia="Times New Roman" w:hAnsi="Times New Roman" w:cs="Courier New"/>
          <w:b/>
          <w:sz w:val="28"/>
          <w:szCs w:val="28"/>
          <w:lang w:eastAsia="ru-RU"/>
        </w:rPr>
        <w:t xml:space="preserve"> Куприн</w:t>
      </w:r>
      <w:r>
        <w:rPr>
          <w:rFonts w:ascii="Times New Roman" w:eastAsia="Times New Roman" w:hAnsi="Times New Roman" w:cs="Courier New"/>
          <w:b/>
          <w:sz w:val="28"/>
          <w:szCs w:val="28"/>
          <w:lang w:eastAsia="ru-RU"/>
        </w:rPr>
        <w:t xml:space="preserve">а. Проза Л.Н. Андреева </w:t>
      </w:r>
      <w:r w:rsidR="0031281F" w:rsidRPr="0031281F">
        <w:rPr>
          <w:rFonts w:ascii="Times New Roman" w:eastAsia="Times New Roman" w:hAnsi="Times New Roman" w:cs="Courier New"/>
          <w:b/>
          <w:sz w:val="28"/>
          <w:szCs w:val="28"/>
          <w:lang w:eastAsia="ru-RU"/>
        </w:rPr>
        <w:t xml:space="preserve"> (</w:t>
      </w:r>
      <w:r w:rsidR="00DF5190">
        <w:rPr>
          <w:rFonts w:ascii="Times New Roman" w:eastAsia="Times New Roman" w:hAnsi="Times New Roman" w:cs="Courier New"/>
          <w:b/>
          <w:sz w:val="28"/>
          <w:szCs w:val="28"/>
          <w:lang w:eastAsia="ru-RU"/>
        </w:rPr>
        <w:t>6 часов</w:t>
      </w:r>
      <w:r w:rsidR="0031281F" w:rsidRPr="0031281F">
        <w:rPr>
          <w:rFonts w:ascii="Times New Roman" w:eastAsia="Times New Roman" w:hAnsi="Times New Roman" w:cs="Courier New"/>
          <w:b/>
          <w:sz w:val="28"/>
          <w:szCs w:val="28"/>
          <w:lang w:eastAsia="ru-RU"/>
        </w:rPr>
        <w:t>)</w:t>
      </w:r>
      <w:r w:rsidR="0031281F" w:rsidRPr="0031281F">
        <w:rPr>
          <w:rFonts w:ascii="Times New Roman" w:eastAsia="Times New Roman" w:hAnsi="Times New Roman" w:cs="Courier New"/>
          <w:sz w:val="28"/>
          <w:szCs w:val="28"/>
          <w:lang w:eastAsia="ru-RU"/>
        </w:rPr>
        <w:t xml:space="preserve">. Повесть </w:t>
      </w:r>
      <w:r w:rsidR="0031281F" w:rsidRPr="0031281F">
        <w:rPr>
          <w:rFonts w:ascii="Times New Roman" w:eastAsia="Times New Roman" w:hAnsi="Times New Roman" w:cs="Courier New"/>
          <w:i/>
          <w:sz w:val="28"/>
          <w:szCs w:val="28"/>
          <w:lang w:eastAsia="ru-RU"/>
        </w:rPr>
        <w:t>«Олеся».</w:t>
      </w:r>
    </w:p>
    <w:p w14:paraId="00BA85D2" w14:textId="77777777" w:rsidR="0031281F" w:rsidRPr="0031281F" w:rsidRDefault="0031281F" w:rsidP="0031281F">
      <w:pPr>
        <w:widowControl w:val="0"/>
        <w:autoSpaceDE w:val="0"/>
        <w:autoSpaceDN w:val="0"/>
        <w:adjustRightInd w:val="0"/>
        <w:spacing w:after="0" w:line="240" w:lineRule="auto"/>
        <w:ind w:firstLine="851"/>
        <w:jc w:val="both"/>
        <w:rPr>
          <w:rFonts w:ascii="Times New Roman" w:eastAsia="Times New Roman" w:hAnsi="Times New Roman" w:cs="Courier New"/>
          <w:sz w:val="28"/>
          <w:szCs w:val="28"/>
          <w:lang w:eastAsia="ru-RU"/>
        </w:rPr>
      </w:pPr>
      <w:r w:rsidRPr="0031281F">
        <w:rPr>
          <w:rFonts w:ascii="Times New Roman" w:eastAsia="Times New Roman" w:hAnsi="Times New Roman" w:cs="Courier New"/>
          <w:sz w:val="28"/>
          <w:szCs w:val="28"/>
          <w:lang w:eastAsia="ru-RU"/>
        </w:rPr>
        <w:t xml:space="preserve">Внутренняя цельность и красота «природного» человека в повести «Олеся». Любовная драма героини, ее духовное превосходство над «образованным» рассказчиком. Мастерство Куприна в изображении природы. Этнографический колорит повести. </w:t>
      </w:r>
    </w:p>
    <w:p w14:paraId="0EAC6803" w14:textId="77777777" w:rsidR="0031281F" w:rsidRPr="0031281F" w:rsidRDefault="0031281F" w:rsidP="0031281F">
      <w:pPr>
        <w:widowControl w:val="0"/>
        <w:autoSpaceDE w:val="0"/>
        <w:autoSpaceDN w:val="0"/>
        <w:adjustRightInd w:val="0"/>
        <w:spacing w:after="0" w:line="240" w:lineRule="auto"/>
        <w:ind w:firstLine="851"/>
        <w:jc w:val="both"/>
        <w:rPr>
          <w:rFonts w:ascii="Times New Roman" w:eastAsia="Times New Roman" w:hAnsi="Times New Roman" w:cs="Courier New"/>
          <w:sz w:val="28"/>
          <w:szCs w:val="28"/>
          <w:lang w:eastAsia="ru-RU"/>
        </w:rPr>
      </w:pPr>
      <w:r w:rsidRPr="0031281F">
        <w:rPr>
          <w:rFonts w:ascii="Times New Roman" w:eastAsia="Times New Roman" w:hAnsi="Times New Roman" w:cs="Courier New"/>
          <w:sz w:val="28"/>
          <w:szCs w:val="28"/>
          <w:lang w:eastAsia="ru-RU"/>
        </w:rPr>
        <w:t xml:space="preserve">Рассказ </w:t>
      </w:r>
      <w:r w:rsidRPr="0031281F">
        <w:rPr>
          <w:rFonts w:ascii="Times New Roman" w:eastAsia="Times New Roman" w:hAnsi="Times New Roman" w:cs="Courier New"/>
          <w:i/>
          <w:sz w:val="28"/>
          <w:szCs w:val="28"/>
          <w:lang w:eastAsia="ru-RU"/>
        </w:rPr>
        <w:t xml:space="preserve">«Гранатовый браслет». </w:t>
      </w:r>
      <w:r w:rsidRPr="0031281F">
        <w:rPr>
          <w:rFonts w:ascii="Times New Roman" w:eastAsia="Times New Roman" w:hAnsi="Times New Roman" w:cs="Courier New"/>
          <w:sz w:val="28"/>
          <w:szCs w:val="28"/>
          <w:lang w:eastAsia="ru-RU"/>
        </w:rPr>
        <w:t>Нравственно–философский смысл истории о «невозможной» любви. Своеобразие «музыкальной» организации повествования. Роль детали в психологической обрисовке характеров и ситуаций.</w:t>
      </w:r>
    </w:p>
    <w:p w14:paraId="071F00B4" w14:textId="77777777" w:rsidR="0031281F" w:rsidRPr="0031281F" w:rsidRDefault="0031281F" w:rsidP="0031281F">
      <w:pPr>
        <w:widowControl w:val="0"/>
        <w:autoSpaceDE w:val="0"/>
        <w:autoSpaceDN w:val="0"/>
        <w:adjustRightInd w:val="0"/>
        <w:spacing w:after="0" w:line="240" w:lineRule="auto"/>
        <w:ind w:firstLine="851"/>
        <w:jc w:val="both"/>
        <w:rPr>
          <w:rFonts w:ascii="Times New Roman" w:eastAsia="Times New Roman" w:hAnsi="Times New Roman" w:cs="Courier New"/>
          <w:sz w:val="28"/>
          <w:szCs w:val="28"/>
          <w:lang w:eastAsia="ru-RU"/>
        </w:rPr>
      </w:pPr>
      <w:r w:rsidRPr="0031281F">
        <w:rPr>
          <w:rFonts w:ascii="Times New Roman" w:eastAsia="Times New Roman" w:hAnsi="Times New Roman" w:cs="Courier New"/>
          <w:b/>
          <w:i/>
          <w:sz w:val="28"/>
          <w:szCs w:val="28"/>
          <w:lang w:eastAsia="ru-RU"/>
        </w:rPr>
        <w:t>Опорные понятия:</w:t>
      </w:r>
      <w:r w:rsidRPr="0031281F">
        <w:rPr>
          <w:rFonts w:ascii="Times New Roman" w:eastAsia="Times New Roman" w:hAnsi="Times New Roman" w:cs="Courier New"/>
          <w:sz w:val="28"/>
          <w:szCs w:val="28"/>
          <w:lang w:eastAsia="ru-RU"/>
        </w:rPr>
        <w:t xml:space="preserve"> очерковая проза; символическая деталь.</w:t>
      </w:r>
    </w:p>
    <w:p w14:paraId="4B6AAE8D" w14:textId="77777777" w:rsidR="0031281F" w:rsidRPr="0031281F" w:rsidRDefault="0031281F" w:rsidP="0031281F">
      <w:pPr>
        <w:widowControl w:val="0"/>
        <w:autoSpaceDE w:val="0"/>
        <w:autoSpaceDN w:val="0"/>
        <w:adjustRightInd w:val="0"/>
        <w:spacing w:after="0" w:line="240" w:lineRule="auto"/>
        <w:ind w:firstLine="851"/>
        <w:jc w:val="both"/>
        <w:rPr>
          <w:rFonts w:ascii="Times New Roman" w:eastAsia="Times New Roman" w:hAnsi="Times New Roman" w:cs="Courier New"/>
          <w:sz w:val="28"/>
          <w:szCs w:val="28"/>
          <w:lang w:eastAsia="ru-RU"/>
        </w:rPr>
      </w:pPr>
      <w:r w:rsidRPr="0031281F">
        <w:rPr>
          <w:rFonts w:ascii="Times New Roman" w:eastAsia="Times New Roman" w:hAnsi="Times New Roman" w:cs="Courier New"/>
          <w:b/>
          <w:i/>
          <w:sz w:val="28"/>
          <w:szCs w:val="28"/>
          <w:lang w:eastAsia="ru-RU"/>
        </w:rPr>
        <w:t>Внутрипредметные связи:</w:t>
      </w:r>
      <w:r w:rsidRPr="0031281F">
        <w:rPr>
          <w:rFonts w:ascii="Times New Roman" w:eastAsia="Times New Roman" w:hAnsi="Times New Roman" w:cs="Courier New"/>
          <w:sz w:val="28"/>
          <w:szCs w:val="28"/>
          <w:lang w:eastAsia="ru-RU"/>
        </w:rPr>
        <w:t xml:space="preserve"> толстовские мотивы в повести А.И. Куприна «Олеся»; повесть «Поединок» и мотив дуэли в русской классике.</w:t>
      </w:r>
    </w:p>
    <w:p w14:paraId="56B73F69" w14:textId="77777777" w:rsidR="0031281F" w:rsidRPr="0031281F" w:rsidRDefault="0031281F" w:rsidP="0031281F">
      <w:pPr>
        <w:widowControl w:val="0"/>
        <w:autoSpaceDE w:val="0"/>
        <w:autoSpaceDN w:val="0"/>
        <w:adjustRightInd w:val="0"/>
        <w:spacing w:after="0" w:line="240" w:lineRule="auto"/>
        <w:ind w:firstLine="851"/>
        <w:jc w:val="both"/>
        <w:rPr>
          <w:rFonts w:ascii="Times New Roman" w:eastAsia="Times New Roman" w:hAnsi="Times New Roman" w:cs="Courier New"/>
          <w:sz w:val="28"/>
          <w:szCs w:val="28"/>
          <w:lang w:eastAsia="ru-RU"/>
        </w:rPr>
      </w:pPr>
      <w:r w:rsidRPr="0031281F">
        <w:rPr>
          <w:rFonts w:ascii="Times New Roman" w:eastAsia="Times New Roman" w:hAnsi="Times New Roman" w:cs="Courier New"/>
          <w:b/>
          <w:i/>
          <w:sz w:val="28"/>
          <w:szCs w:val="28"/>
          <w:lang w:eastAsia="ru-RU"/>
        </w:rPr>
        <w:t>Межпредметные связи:</w:t>
      </w:r>
      <w:r w:rsidRPr="0031281F">
        <w:rPr>
          <w:rFonts w:ascii="Times New Roman" w:eastAsia="Times New Roman" w:hAnsi="Times New Roman" w:cs="Courier New"/>
          <w:sz w:val="28"/>
          <w:szCs w:val="28"/>
          <w:lang w:eastAsia="ru-RU"/>
        </w:rPr>
        <w:t xml:space="preserve"> Л.В. Бетховен. Соната 2 (ор. 2. №2) LargoAppassionato (к рассказу «Гранатовый браслет»).</w:t>
      </w:r>
    </w:p>
    <w:p w14:paraId="4F087BC1" w14:textId="77777777" w:rsidR="0031281F" w:rsidRPr="0031281F" w:rsidRDefault="0031281F" w:rsidP="0031281F">
      <w:pPr>
        <w:widowControl w:val="0"/>
        <w:autoSpaceDE w:val="0"/>
        <w:autoSpaceDN w:val="0"/>
        <w:adjustRightInd w:val="0"/>
        <w:spacing w:after="0" w:line="240" w:lineRule="auto"/>
        <w:ind w:firstLine="851"/>
        <w:jc w:val="both"/>
        <w:rPr>
          <w:rFonts w:ascii="Times New Roman" w:eastAsia="Times New Roman" w:hAnsi="Times New Roman" w:cs="Courier New"/>
          <w:sz w:val="28"/>
          <w:szCs w:val="28"/>
          <w:lang w:eastAsia="ru-RU"/>
        </w:rPr>
      </w:pPr>
      <w:r w:rsidRPr="0031281F">
        <w:rPr>
          <w:rFonts w:ascii="Times New Roman" w:eastAsia="Times New Roman" w:hAnsi="Times New Roman" w:cs="Courier New"/>
          <w:b/>
          <w:i/>
          <w:sz w:val="28"/>
          <w:szCs w:val="28"/>
          <w:lang w:eastAsia="ru-RU"/>
        </w:rPr>
        <w:t>Для самостоятельного чтения:</w:t>
      </w:r>
      <w:r w:rsidRPr="0031281F">
        <w:rPr>
          <w:rFonts w:ascii="Times New Roman" w:eastAsia="Times New Roman" w:hAnsi="Times New Roman" w:cs="Courier New"/>
          <w:sz w:val="28"/>
          <w:szCs w:val="28"/>
          <w:lang w:eastAsia="ru-RU"/>
        </w:rPr>
        <w:t xml:space="preserve"> повесть «Молох», рассказы «Allez!», «Гамбринус», «Штабс–капитан Рыбников».</w:t>
      </w:r>
    </w:p>
    <w:p w14:paraId="13808870" w14:textId="3D3DD2B4" w:rsidR="0031281F" w:rsidRPr="0031281F" w:rsidRDefault="0031281F" w:rsidP="0031281F">
      <w:pPr>
        <w:widowControl w:val="0"/>
        <w:autoSpaceDE w:val="0"/>
        <w:autoSpaceDN w:val="0"/>
        <w:adjustRightInd w:val="0"/>
        <w:spacing w:after="0" w:line="240" w:lineRule="auto"/>
        <w:ind w:firstLine="851"/>
        <w:jc w:val="both"/>
        <w:rPr>
          <w:rFonts w:ascii="Times New Roman" w:eastAsia="Times New Roman" w:hAnsi="Times New Roman" w:cs="Courier New"/>
          <w:sz w:val="28"/>
          <w:szCs w:val="28"/>
          <w:lang w:eastAsia="ru-RU"/>
        </w:rPr>
      </w:pPr>
      <w:r w:rsidRPr="0031281F">
        <w:rPr>
          <w:rFonts w:ascii="Times New Roman" w:eastAsia="Times New Roman" w:hAnsi="Times New Roman" w:cs="Courier New"/>
          <w:sz w:val="28"/>
          <w:szCs w:val="28"/>
          <w:lang w:eastAsia="ru-RU"/>
        </w:rPr>
        <w:t xml:space="preserve">Повесть </w:t>
      </w:r>
      <w:r w:rsidRPr="0031281F">
        <w:rPr>
          <w:rFonts w:ascii="Times New Roman" w:eastAsia="Times New Roman" w:hAnsi="Times New Roman" w:cs="Courier New"/>
          <w:i/>
          <w:sz w:val="28"/>
          <w:szCs w:val="28"/>
          <w:lang w:eastAsia="ru-RU"/>
        </w:rPr>
        <w:t>«Иуда Искариот».</w:t>
      </w:r>
    </w:p>
    <w:p w14:paraId="44FEE4B0" w14:textId="77777777" w:rsidR="0031281F" w:rsidRPr="0031281F" w:rsidRDefault="0031281F" w:rsidP="0031281F">
      <w:pPr>
        <w:widowControl w:val="0"/>
        <w:autoSpaceDE w:val="0"/>
        <w:autoSpaceDN w:val="0"/>
        <w:adjustRightInd w:val="0"/>
        <w:spacing w:after="0" w:line="240" w:lineRule="auto"/>
        <w:ind w:firstLine="851"/>
        <w:jc w:val="both"/>
        <w:rPr>
          <w:rFonts w:ascii="Times New Roman" w:eastAsia="Times New Roman" w:hAnsi="Times New Roman" w:cs="Courier New"/>
          <w:sz w:val="28"/>
          <w:szCs w:val="28"/>
          <w:lang w:eastAsia="ru-RU"/>
        </w:rPr>
      </w:pPr>
      <w:r w:rsidRPr="0031281F">
        <w:rPr>
          <w:rFonts w:ascii="Times New Roman" w:eastAsia="Times New Roman" w:hAnsi="Times New Roman" w:cs="Courier New"/>
          <w:sz w:val="28"/>
          <w:szCs w:val="28"/>
          <w:lang w:eastAsia="ru-RU"/>
        </w:rPr>
        <w:t>«Бездны» человеческой души как главный объект изображения в творчестве Л.Н. Андреева. Переосмысление евангельских сюжетов в философской прозе писателя. Устремленность героев Л.Н. Андреева к вечным вопросам человеческого бытия. Своеобразие андреевского стиля, выразительность и экспрессивность художественной детали.</w:t>
      </w:r>
    </w:p>
    <w:p w14:paraId="01981007" w14:textId="77777777" w:rsidR="0031281F" w:rsidRPr="0031281F" w:rsidRDefault="0031281F" w:rsidP="0031281F">
      <w:pPr>
        <w:widowControl w:val="0"/>
        <w:autoSpaceDE w:val="0"/>
        <w:autoSpaceDN w:val="0"/>
        <w:adjustRightInd w:val="0"/>
        <w:spacing w:after="0" w:line="240" w:lineRule="auto"/>
        <w:ind w:firstLine="851"/>
        <w:jc w:val="both"/>
        <w:rPr>
          <w:rFonts w:ascii="Times New Roman" w:eastAsia="Times New Roman" w:hAnsi="Times New Roman" w:cs="Courier New"/>
          <w:sz w:val="28"/>
          <w:szCs w:val="28"/>
          <w:lang w:eastAsia="ru-RU"/>
        </w:rPr>
      </w:pPr>
      <w:r w:rsidRPr="0031281F">
        <w:rPr>
          <w:rFonts w:ascii="Times New Roman" w:eastAsia="Times New Roman" w:hAnsi="Times New Roman" w:cs="Courier New"/>
          <w:b/>
          <w:i/>
          <w:sz w:val="28"/>
          <w:szCs w:val="28"/>
          <w:lang w:eastAsia="ru-RU"/>
        </w:rPr>
        <w:t>Опорные понятия:</w:t>
      </w:r>
      <w:r w:rsidRPr="0031281F">
        <w:rPr>
          <w:rFonts w:ascii="Times New Roman" w:eastAsia="Times New Roman" w:hAnsi="Times New Roman" w:cs="Courier New"/>
          <w:sz w:val="28"/>
          <w:szCs w:val="28"/>
          <w:lang w:eastAsia="ru-RU"/>
        </w:rPr>
        <w:t xml:space="preserve"> неореализм; евангельский мотив.</w:t>
      </w:r>
    </w:p>
    <w:p w14:paraId="41AB9916" w14:textId="77777777" w:rsidR="0031281F" w:rsidRPr="0031281F" w:rsidRDefault="0031281F" w:rsidP="0031281F">
      <w:pPr>
        <w:widowControl w:val="0"/>
        <w:autoSpaceDE w:val="0"/>
        <w:autoSpaceDN w:val="0"/>
        <w:adjustRightInd w:val="0"/>
        <w:spacing w:after="0" w:line="240" w:lineRule="auto"/>
        <w:ind w:firstLine="851"/>
        <w:jc w:val="both"/>
        <w:rPr>
          <w:rFonts w:ascii="Times New Roman" w:eastAsia="Times New Roman" w:hAnsi="Times New Roman" w:cs="Courier New"/>
          <w:sz w:val="28"/>
          <w:szCs w:val="28"/>
          <w:lang w:eastAsia="ru-RU"/>
        </w:rPr>
      </w:pPr>
      <w:r w:rsidRPr="0031281F">
        <w:rPr>
          <w:rFonts w:ascii="Times New Roman" w:eastAsia="Times New Roman" w:hAnsi="Times New Roman" w:cs="Courier New"/>
          <w:b/>
          <w:i/>
          <w:sz w:val="28"/>
          <w:szCs w:val="28"/>
          <w:lang w:eastAsia="ru-RU"/>
        </w:rPr>
        <w:t>Внутрипредметные связи:</w:t>
      </w:r>
      <w:r w:rsidRPr="0031281F">
        <w:rPr>
          <w:rFonts w:ascii="Times New Roman" w:eastAsia="Times New Roman" w:hAnsi="Times New Roman" w:cs="Courier New"/>
          <w:sz w:val="28"/>
          <w:szCs w:val="28"/>
          <w:lang w:eastAsia="ru-RU"/>
        </w:rPr>
        <w:t xml:space="preserve"> М. Горький и А.А. Блок о творчестве Л.Н. Андреева; традиции житийной литературы в «Жизни Василия Фивейского».</w:t>
      </w:r>
    </w:p>
    <w:p w14:paraId="6F1CB1D7" w14:textId="77777777" w:rsidR="0031281F" w:rsidRPr="0031281F" w:rsidRDefault="0031281F" w:rsidP="0031281F">
      <w:pPr>
        <w:widowControl w:val="0"/>
        <w:autoSpaceDE w:val="0"/>
        <w:autoSpaceDN w:val="0"/>
        <w:adjustRightInd w:val="0"/>
        <w:spacing w:after="0" w:line="240" w:lineRule="auto"/>
        <w:ind w:firstLine="851"/>
        <w:jc w:val="both"/>
        <w:rPr>
          <w:rFonts w:ascii="Times New Roman" w:eastAsia="Times New Roman" w:hAnsi="Times New Roman" w:cs="Courier New"/>
          <w:sz w:val="28"/>
          <w:szCs w:val="28"/>
          <w:lang w:eastAsia="ru-RU"/>
        </w:rPr>
      </w:pPr>
      <w:r w:rsidRPr="0031281F">
        <w:rPr>
          <w:rFonts w:ascii="Times New Roman" w:eastAsia="Times New Roman" w:hAnsi="Times New Roman" w:cs="Courier New"/>
          <w:b/>
          <w:i/>
          <w:sz w:val="28"/>
          <w:szCs w:val="28"/>
          <w:lang w:eastAsia="ru-RU"/>
        </w:rPr>
        <w:t>Межпредметные связи:</w:t>
      </w:r>
      <w:r w:rsidRPr="0031281F">
        <w:rPr>
          <w:rFonts w:ascii="Times New Roman" w:eastAsia="Times New Roman" w:hAnsi="Times New Roman" w:cs="Courier New"/>
          <w:sz w:val="28"/>
          <w:szCs w:val="28"/>
          <w:lang w:eastAsia="ru-RU"/>
        </w:rPr>
        <w:t xml:space="preserve"> творческие связи Л.Н. Андреева и И.Е. Репина; рисунки Л.Н. Андреева.</w:t>
      </w:r>
    </w:p>
    <w:p w14:paraId="3ADF6A09" w14:textId="77777777" w:rsidR="0031281F" w:rsidRPr="0031281F" w:rsidRDefault="0031281F" w:rsidP="0031281F">
      <w:pPr>
        <w:widowControl w:val="0"/>
        <w:autoSpaceDE w:val="0"/>
        <w:autoSpaceDN w:val="0"/>
        <w:adjustRightInd w:val="0"/>
        <w:spacing w:after="0" w:line="240" w:lineRule="auto"/>
        <w:ind w:firstLine="851"/>
        <w:jc w:val="both"/>
        <w:rPr>
          <w:rFonts w:ascii="Times New Roman" w:eastAsia="Times New Roman" w:hAnsi="Times New Roman" w:cs="Courier New"/>
          <w:sz w:val="28"/>
          <w:szCs w:val="28"/>
          <w:lang w:eastAsia="ru-RU"/>
        </w:rPr>
      </w:pPr>
      <w:r w:rsidRPr="0031281F">
        <w:rPr>
          <w:rFonts w:ascii="Times New Roman" w:eastAsia="Times New Roman" w:hAnsi="Times New Roman" w:cs="Courier New"/>
          <w:b/>
          <w:i/>
          <w:sz w:val="28"/>
          <w:szCs w:val="28"/>
          <w:lang w:eastAsia="ru-RU"/>
        </w:rPr>
        <w:t>Для самостоятельного чтения:</w:t>
      </w:r>
      <w:r w:rsidRPr="0031281F">
        <w:rPr>
          <w:rFonts w:ascii="Times New Roman" w:eastAsia="Times New Roman" w:hAnsi="Times New Roman" w:cs="Courier New"/>
          <w:sz w:val="28"/>
          <w:szCs w:val="28"/>
          <w:lang w:eastAsia="ru-RU"/>
        </w:rPr>
        <w:t xml:space="preserve"> рассказы «Вор», «Первый гонорар», «Ангелочек», «Стена», «Баргамот и </w:t>
      </w:r>
      <w:r w:rsidRPr="0031281F">
        <w:rPr>
          <w:rFonts w:ascii="Times New Roman" w:eastAsia="Times New Roman" w:hAnsi="Times New Roman" w:cs="Courier New"/>
          <w:sz w:val="28"/>
          <w:szCs w:val="28"/>
          <w:lang w:eastAsia="ru-RU"/>
        </w:rPr>
        <w:lastRenderedPageBreak/>
        <w:t>Гараська».</w:t>
      </w:r>
    </w:p>
    <w:p w14:paraId="27F3A886" w14:textId="61A864D4" w:rsidR="0031281F" w:rsidRPr="0031281F" w:rsidRDefault="0031281F" w:rsidP="0031281F">
      <w:pPr>
        <w:widowControl w:val="0"/>
        <w:autoSpaceDE w:val="0"/>
        <w:autoSpaceDN w:val="0"/>
        <w:adjustRightInd w:val="0"/>
        <w:spacing w:after="0" w:line="240" w:lineRule="auto"/>
        <w:ind w:firstLine="851"/>
        <w:jc w:val="center"/>
        <w:rPr>
          <w:rFonts w:ascii="Times New Roman" w:eastAsia="Times New Roman" w:hAnsi="Times New Roman" w:cs="Courier New"/>
          <w:b/>
          <w:sz w:val="28"/>
          <w:szCs w:val="28"/>
          <w:lang w:eastAsia="ru-RU"/>
        </w:rPr>
      </w:pPr>
      <w:r w:rsidRPr="0031281F">
        <w:rPr>
          <w:rFonts w:ascii="Times New Roman" w:eastAsia="Times New Roman" w:hAnsi="Times New Roman" w:cs="Courier New"/>
          <w:b/>
          <w:sz w:val="28"/>
          <w:szCs w:val="28"/>
          <w:lang w:eastAsia="ru-RU"/>
        </w:rPr>
        <w:t>Серебряный век русской поэзии (</w:t>
      </w:r>
      <w:r w:rsidR="00DF5190">
        <w:rPr>
          <w:rFonts w:ascii="Times New Roman" w:eastAsia="Times New Roman" w:hAnsi="Times New Roman" w:cs="Courier New"/>
          <w:b/>
          <w:sz w:val="28"/>
          <w:szCs w:val="28"/>
          <w:lang w:eastAsia="ru-RU"/>
        </w:rPr>
        <w:t>3</w:t>
      </w:r>
      <w:r w:rsidRPr="0031281F">
        <w:rPr>
          <w:rFonts w:ascii="Times New Roman" w:eastAsia="Times New Roman" w:hAnsi="Times New Roman" w:cs="Courier New"/>
          <w:b/>
          <w:sz w:val="28"/>
          <w:szCs w:val="28"/>
          <w:lang w:eastAsia="ru-RU"/>
        </w:rPr>
        <w:t xml:space="preserve"> час)</w:t>
      </w:r>
    </w:p>
    <w:p w14:paraId="4994DA92" w14:textId="77777777" w:rsidR="0031281F" w:rsidRPr="0031281F" w:rsidRDefault="0031281F" w:rsidP="0031281F">
      <w:pPr>
        <w:widowControl w:val="0"/>
        <w:autoSpaceDE w:val="0"/>
        <w:autoSpaceDN w:val="0"/>
        <w:adjustRightInd w:val="0"/>
        <w:spacing w:after="0" w:line="240" w:lineRule="auto"/>
        <w:ind w:firstLine="851"/>
        <w:jc w:val="both"/>
        <w:rPr>
          <w:rFonts w:ascii="Times New Roman" w:eastAsia="Times New Roman" w:hAnsi="Times New Roman" w:cs="Courier New"/>
          <w:sz w:val="28"/>
          <w:szCs w:val="28"/>
          <w:lang w:eastAsia="ru-RU"/>
        </w:rPr>
      </w:pPr>
      <w:r w:rsidRPr="0031281F">
        <w:rPr>
          <w:rFonts w:ascii="Times New Roman" w:eastAsia="Times New Roman" w:hAnsi="Times New Roman" w:cs="Courier New"/>
          <w:sz w:val="28"/>
          <w:szCs w:val="28"/>
          <w:lang w:eastAsia="ru-RU"/>
        </w:rPr>
        <w:t>Истоки, сущность и хронологические границы «русского культурного ренессанса». Художественные открытия поэтов «нового времени»: поиски новых форм, способов лирического самовыражения, утверждение особого статуса художника вобществе. Основные направления в русской поэзии начала ХХ века (символизм, акмеизм, футуризм).</w:t>
      </w:r>
    </w:p>
    <w:p w14:paraId="6E91EE39" w14:textId="07C9295F" w:rsidR="0031281F" w:rsidRPr="0031281F" w:rsidRDefault="0031281F" w:rsidP="0031281F">
      <w:pPr>
        <w:widowControl w:val="0"/>
        <w:overflowPunct w:val="0"/>
        <w:autoSpaceDE w:val="0"/>
        <w:autoSpaceDN w:val="0"/>
        <w:adjustRightInd w:val="0"/>
        <w:spacing w:after="0" w:line="240" w:lineRule="auto"/>
        <w:jc w:val="center"/>
        <w:rPr>
          <w:rFonts w:ascii="Times New Roman" w:eastAsia="Times New Roman" w:hAnsi="Times New Roman" w:cs="Courier New"/>
          <w:b/>
          <w:sz w:val="28"/>
          <w:szCs w:val="28"/>
          <w:lang w:eastAsia="ru-RU"/>
        </w:rPr>
      </w:pPr>
      <w:r w:rsidRPr="0031281F">
        <w:rPr>
          <w:rFonts w:ascii="Times New Roman" w:eastAsia="Times New Roman" w:hAnsi="Times New Roman" w:cs="Courier New"/>
          <w:b/>
          <w:sz w:val="28"/>
          <w:szCs w:val="28"/>
          <w:lang w:eastAsia="ru-RU"/>
        </w:rPr>
        <w:t>Символизм и русские поэты–сим</w:t>
      </w:r>
      <w:r w:rsidR="00495BC7">
        <w:rPr>
          <w:rFonts w:ascii="Times New Roman" w:eastAsia="Times New Roman" w:hAnsi="Times New Roman" w:cs="Courier New"/>
          <w:b/>
          <w:sz w:val="28"/>
          <w:szCs w:val="28"/>
          <w:lang w:eastAsia="ru-RU"/>
        </w:rPr>
        <w:t>в</w:t>
      </w:r>
      <w:r w:rsidRPr="0031281F">
        <w:rPr>
          <w:rFonts w:ascii="Times New Roman" w:eastAsia="Times New Roman" w:hAnsi="Times New Roman" w:cs="Courier New"/>
          <w:b/>
          <w:sz w:val="28"/>
          <w:szCs w:val="28"/>
          <w:lang w:eastAsia="ru-RU"/>
        </w:rPr>
        <w:t>олисты (1 час)</w:t>
      </w:r>
    </w:p>
    <w:p w14:paraId="6F6D0314" w14:textId="77777777" w:rsidR="0031281F" w:rsidRPr="0031281F" w:rsidRDefault="0031281F" w:rsidP="0031281F">
      <w:pPr>
        <w:widowControl w:val="0"/>
        <w:autoSpaceDE w:val="0"/>
        <w:autoSpaceDN w:val="0"/>
        <w:adjustRightInd w:val="0"/>
        <w:spacing w:after="0" w:line="240" w:lineRule="auto"/>
        <w:ind w:firstLine="851"/>
        <w:jc w:val="both"/>
        <w:rPr>
          <w:rFonts w:ascii="Times New Roman" w:eastAsia="Times New Roman" w:hAnsi="Times New Roman" w:cs="Courier New"/>
          <w:sz w:val="28"/>
          <w:szCs w:val="28"/>
          <w:lang w:eastAsia="ru-RU"/>
        </w:rPr>
      </w:pPr>
      <w:r w:rsidRPr="0031281F">
        <w:rPr>
          <w:rFonts w:ascii="Times New Roman" w:eastAsia="Times New Roman" w:hAnsi="Times New Roman" w:cs="Courier New"/>
          <w:sz w:val="28"/>
          <w:szCs w:val="28"/>
          <w:lang w:eastAsia="ru-RU"/>
        </w:rPr>
        <w:t>Предсимволистские тенденции в русской поэзии (творчество С. Надсона, К. Фофанова, К. Случевского и др.). Манифесты, поэтические самоопределения, творческие дебюты поэтов–символистов. Образный мир символизма, принципы символизации, приемы художественной выразительности. Старшее поколение символистов (Д. Мережковский, З. Гиппиус, В. Брюсов, К. Бальмонт и др.) и младосимволисты (А. Блок, А. Белый, С. Соловьев, Вяч. Иванов и др.).</w:t>
      </w:r>
    </w:p>
    <w:p w14:paraId="441C1891" w14:textId="0A0EA2F8" w:rsidR="0031281F" w:rsidRPr="0031281F" w:rsidRDefault="00495BC7" w:rsidP="0031281F">
      <w:pPr>
        <w:widowControl w:val="0"/>
        <w:autoSpaceDE w:val="0"/>
        <w:autoSpaceDN w:val="0"/>
        <w:adjustRightInd w:val="0"/>
        <w:spacing w:after="0" w:line="240" w:lineRule="auto"/>
        <w:ind w:firstLine="851"/>
        <w:jc w:val="center"/>
        <w:rPr>
          <w:rFonts w:ascii="Times New Roman" w:eastAsia="Times New Roman" w:hAnsi="Times New Roman" w:cs="Courier New"/>
          <w:sz w:val="28"/>
          <w:szCs w:val="28"/>
          <w:lang w:eastAsia="ru-RU"/>
        </w:rPr>
      </w:pPr>
      <w:r>
        <w:rPr>
          <w:rFonts w:ascii="Times New Roman" w:eastAsia="Times New Roman" w:hAnsi="Times New Roman" w:cs="Courier New"/>
          <w:b/>
          <w:sz w:val="28"/>
          <w:szCs w:val="28"/>
          <w:lang w:eastAsia="ru-RU"/>
        </w:rPr>
        <w:t xml:space="preserve">Поэзия </w:t>
      </w:r>
      <w:r w:rsidR="0031281F" w:rsidRPr="0031281F">
        <w:rPr>
          <w:rFonts w:ascii="Times New Roman" w:eastAsia="Times New Roman" w:hAnsi="Times New Roman" w:cs="Courier New"/>
          <w:b/>
          <w:sz w:val="28"/>
          <w:szCs w:val="28"/>
          <w:lang w:eastAsia="ru-RU"/>
        </w:rPr>
        <w:t>В.Я. Брюсов</w:t>
      </w:r>
      <w:r>
        <w:rPr>
          <w:rFonts w:ascii="Times New Roman" w:eastAsia="Times New Roman" w:hAnsi="Times New Roman" w:cs="Courier New"/>
          <w:b/>
          <w:sz w:val="28"/>
          <w:szCs w:val="28"/>
          <w:lang w:eastAsia="ru-RU"/>
        </w:rPr>
        <w:t>а</w:t>
      </w:r>
      <w:r w:rsidR="0031281F" w:rsidRPr="0031281F">
        <w:rPr>
          <w:rFonts w:ascii="Times New Roman" w:eastAsia="Times New Roman" w:hAnsi="Times New Roman" w:cs="Courier New"/>
          <w:b/>
          <w:sz w:val="28"/>
          <w:szCs w:val="28"/>
          <w:lang w:eastAsia="ru-RU"/>
        </w:rPr>
        <w:t>, К.Д. Бальмонт</w:t>
      </w:r>
      <w:r>
        <w:rPr>
          <w:rFonts w:ascii="Times New Roman" w:eastAsia="Times New Roman" w:hAnsi="Times New Roman" w:cs="Courier New"/>
          <w:b/>
          <w:sz w:val="28"/>
          <w:szCs w:val="28"/>
          <w:lang w:eastAsia="ru-RU"/>
        </w:rPr>
        <w:t>а</w:t>
      </w:r>
      <w:r w:rsidR="0031281F" w:rsidRPr="0031281F">
        <w:rPr>
          <w:rFonts w:ascii="Times New Roman" w:eastAsia="Times New Roman" w:hAnsi="Times New Roman" w:cs="Courier New"/>
          <w:b/>
          <w:sz w:val="28"/>
          <w:szCs w:val="28"/>
          <w:lang w:eastAsia="ru-RU"/>
        </w:rPr>
        <w:t xml:space="preserve"> (</w:t>
      </w:r>
      <w:r w:rsidR="00DF5190">
        <w:rPr>
          <w:rFonts w:ascii="Times New Roman" w:eastAsia="Times New Roman" w:hAnsi="Times New Roman" w:cs="Courier New"/>
          <w:b/>
          <w:sz w:val="28"/>
          <w:szCs w:val="28"/>
          <w:lang w:eastAsia="ru-RU"/>
        </w:rPr>
        <w:t>5 часов</w:t>
      </w:r>
      <w:r w:rsidR="0031281F" w:rsidRPr="0031281F">
        <w:rPr>
          <w:rFonts w:ascii="Times New Roman" w:eastAsia="Times New Roman" w:hAnsi="Times New Roman" w:cs="Courier New"/>
          <w:b/>
          <w:sz w:val="28"/>
          <w:szCs w:val="28"/>
          <w:lang w:eastAsia="ru-RU"/>
        </w:rPr>
        <w:t>)</w:t>
      </w:r>
    </w:p>
    <w:p w14:paraId="04E747B9" w14:textId="77777777" w:rsidR="0031281F" w:rsidRPr="0031281F" w:rsidRDefault="0031281F" w:rsidP="0031281F">
      <w:pPr>
        <w:widowControl w:val="0"/>
        <w:autoSpaceDE w:val="0"/>
        <w:autoSpaceDN w:val="0"/>
        <w:adjustRightInd w:val="0"/>
        <w:spacing w:after="0" w:line="240" w:lineRule="auto"/>
        <w:ind w:firstLine="851"/>
        <w:jc w:val="both"/>
        <w:rPr>
          <w:rFonts w:ascii="Times New Roman" w:eastAsia="Times New Roman" w:hAnsi="Times New Roman" w:cs="Courier New"/>
          <w:sz w:val="28"/>
          <w:szCs w:val="28"/>
          <w:lang w:eastAsia="ru-RU"/>
        </w:rPr>
      </w:pPr>
      <w:r w:rsidRPr="0031281F">
        <w:rPr>
          <w:rFonts w:ascii="Times New Roman" w:eastAsia="Times New Roman" w:hAnsi="Times New Roman" w:cs="Courier New"/>
          <w:b/>
          <w:sz w:val="28"/>
          <w:szCs w:val="28"/>
          <w:lang w:eastAsia="ru-RU"/>
        </w:rPr>
        <w:t>Валерий Яковлевич Брюсов</w:t>
      </w:r>
      <w:r w:rsidRPr="0031281F">
        <w:rPr>
          <w:rFonts w:ascii="Times New Roman" w:eastAsia="Times New Roman" w:hAnsi="Times New Roman" w:cs="Courier New"/>
          <w:sz w:val="28"/>
          <w:szCs w:val="28"/>
          <w:lang w:eastAsia="ru-RU"/>
        </w:rPr>
        <w:t>. Стихотворения: «</w:t>
      </w:r>
      <w:r w:rsidRPr="0031281F">
        <w:rPr>
          <w:rFonts w:ascii="Times New Roman" w:eastAsia="Times New Roman" w:hAnsi="Times New Roman" w:cs="Courier New"/>
          <w:i/>
          <w:sz w:val="28"/>
          <w:szCs w:val="28"/>
          <w:lang w:eastAsia="ru-RU"/>
        </w:rPr>
        <w:t>Юному поэту», «Грядущие гунны»</w:t>
      </w:r>
      <w:r w:rsidRPr="0031281F">
        <w:rPr>
          <w:rFonts w:ascii="Times New Roman" w:eastAsia="Times New Roman" w:hAnsi="Times New Roman" w:cs="Courier New"/>
          <w:sz w:val="28"/>
          <w:szCs w:val="28"/>
          <w:lang w:eastAsia="ru-RU"/>
        </w:rPr>
        <w:t xml:space="preserve"> и др. по выбору. В.Я. Брюсов как идеолог русского символизма. Стилистическая строгость, образно–тематическое единство лирики В.Я. Брюсова. Отражение в творчестве художника «разрушительной свободы» революции.</w:t>
      </w:r>
    </w:p>
    <w:p w14:paraId="37B73DE7" w14:textId="77777777" w:rsidR="0031281F" w:rsidRPr="0031281F" w:rsidRDefault="0031281F" w:rsidP="0031281F">
      <w:pPr>
        <w:widowControl w:val="0"/>
        <w:autoSpaceDE w:val="0"/>
        <w:autoSpaceDN w:val="0"/>
        <w:adjustRightInd w:val="0"/>
        <w:spacing w:after="0" w:line="240" w:lineRule="auto"/>
        <w:ind w:firstLine="851"/>
        <w:jc w:val="both"/>
        <w:rPr>
          <w:rFonts w:ascii="Times New Roman" w:eastAsia="Times New Roman" w:hAnsi="Times New Roman" w:cs="Courier New"/>
          <w:sz w:val="28"/>
          <w:szCs w:val="28"/>
          <w:lang w:eastAsia="ru-RU"/>
        </w:rPr>
      </w:pPr>
      <w:r w:rsidRPr="0031281F">
        <w:rPr>
          <w:rFonts w:ascii="Times New Roman" w:eastAsia="Times New Roman" w:hAnsi="Times New Roman" w:cs="Courier New"/>
          <w:b/>
          <w:sz w:val="28"/>
          <w:szCs w:val="28"/>
          <w:lang w:eastAsia="ru-RU"/>
        </w:rPr>
        <w:t>Константин Дмитриевич Бальмонт.</w:t>
      </w:r>
      <w:r w:rsidRPr="0031281F">
        <w:rPr>
          <w:rFonts w:ascii="Times New Roman" w:eastAsia="Times New Roman" w:hAnsi="Times New Roman" w:cs="Courier New"/>
          <w:sz w:val="28"/>
          <w:szCs w:val="28"/>
          <w:lang w:eastAsia="ru-RU"/>
        </w:rPr>
        <w:t xml:space="preserve"> Стихотворения: </w:t>
      </w:r>
      <w:r w:rsidRPr="0031281F">
        <w:rPr>
          <w:rFonts w:ascii="Times New Roman" w:eastAsia="Times New Roman" w:hAnsi="Times New Roman" w:cs="Courier New"/>
          <w:i/>
          <w:sz w:val="28"/>
          <w:szCs w:val="28"/>
          <w:lang w:eastAsia="ru-RU"/>
        </w:rPr>
        <w:t>«Я мечтою ловил уходящие тени...», «Челн томленья», «Сонеты солнца» и др.</w:t>
      </w:r>
      <w:r w:rsidRPr="0031281F">
        <w:rPr>
          <w:rFonts w:ascii="Times New Roman" w:eastAsia="Times New Roman" w:hAnsi="Times New Roman" w:cs="Courier New"/>
          <w:sz w:val="28"/>
          <w:szCs w:val="28"/>
          <w:lang w:eastAsia="ru-RU"/>
        </w:rPr>
        <w:t xml:space="preserve"> по выбору. «Солнечность» и «моцартианство» поэзии Бальмонта, ее созвучность романтическим настроениям эпохи. Благозвучие, музыкальность, богатство цветовой гаммы в лирике поэта. Звучащий русский язык как «главный герой» стихотворений К.Д. Бальмонта.</w:t>
      </w:r>
    </w:p>
    <w:p w14:paraId="0BCE9B84" w14:textId="77777777" w:rsidR="0031281F" w:rsidRPr="0031281F" w:rsidRDefault="0031281F" w:rsidP="0031281F">
      <w:pPr>
        <w:widowControl w:val="0"/>
        <w:autoSpaceDE w:val="0"/>
        <w:autoSpaceDN w:val="0"/>
        <w:adjustRightInd w:val="0"/>
        <w:spacing w:after="0" w:line="240" w:lineRule="auto"/>
        <w:ind w:firstLine="851"/>
        <w:jc w:val="both"/>
        <w:rPr>
          <w:rFonts w:ascii="Times New Roman" w:eastAsia="Times New Roman" w:hAnsi="Times New Roman" w:cs="Courier New"/>
          <w:sz w:val="28"/>
          <w:szCs w:val="28"/>
          <w:lang w:eastAsia="ru-RU"/>
        </w:rPr>
      </w:pPr>
      <w:r w:rsidRPr="0031281F">
        <w:rPr>
          <w:rFonts w:ascii="Times New Roman" w:eastAsia="Times New Roman" w:hAnsi="Times New Roman" w:cs="Courier New"/>
          <w:b/>
          <w:i/>
          <w:sz w:val="28"/>
          <w:szCs w:val="28"/>
          <w:lang w:eastAsia="ru-RU"/>
        </w:rPr>
        <w:t>Опорные понятия:</w:t>
      </w:r>
      <w:r w:rsidRPr="0031281F">
        <w:rPr>
          <w:rFonts w:ascii="Times New Roman" w:eastAsia="Times New Roman" w:hAnsi="Times New Roman" w:cs="Courier New"/>
          <w:sz w:val="28"/>
          <w:szCs w:val="28"/>
          <w:lang w:eastAsia="ru-RU"/>
        </w:rPr>
        <w:t xml:space="preserve"> звукообраз; принцип символизации в поэзии; музыкальность стиха.</w:t>
      </w:r>
    </w:p>
    <w:p w14:paraId="1030CD34" w14:textId="77777777" w:rsidR="0031281F" w:rsidRPr="0031281F" w:rsidRDefault="0031281F" w:rsidP="0031281F">
      <w:pPr>
        <w:widowControl w:val="0"/>
        <w:autoSpaceDE w:val="0"/>
        <w:autoSpaceDN w:val="0"/>
        <w:adjustRightInd w:val="0"/>
        <w:spacing w:after="0" w:line="240" w:lineRule="auto"/>
        <w:ind w:firstLine="851"/>
        <w:jc w:val="both"/>
        <w:rPr>
          <w:rFonts w:ascii="Times New Roman" w:eastAsia="Times New Roman" w:hAnsi="Times New Roman" w:cs="Courier New"/>
          <w:sz w:val="28"/>
          <w:szCs w:val="28"/>
          <w:lang w:eastAsia="ru-RU"/>
        </w:rPr>
      </w:pPr>
      <w:r w:rsidRPr="0031281F">
        <w:rPr>
          <w:rFonts w:ascii="Times New Roman" w:eastAsia="Times New Roman" w:hAnsi="Times New Roman" w:cs="Courier New"/>
          <w:b/>
          <w:i/>
          <w:sz w:val="28"/>
          <w:szCs w:val="28"/>
          <w:lang w:eastAsia="ru-RU"/>
        </w:rPr>
        <w:t>Внутрипредметные связи:</w:t>
      </w:r>
      <w:r w:rsidRPr="0031281F">
        <w:rPr>
          <w:rFonts w:ascii="Times New Roman" w:eastAsia="Times New Roman" w:hAnsi="Times New Roman" w:cs="Courier New"/>
          <w:sz w:val="28"/>
          <w:szCs w:val="28"/>
          <w:lang w:eastAsia="ru-RU"/>
        </w:rPr>
        <w:t xml:space="preserve"> традиции романтизма в лирике поэтов–символистов. Поэтические открытия А.А. Фета, их значение для русского символизма.</w:t>
      </w:r>
    </w:p>
    <w:p w14:paraId="3B3D0AD9" w14:textId="77777777" w:rsidR="0031281F" w:rsidRPr="0031281F" w:rsidRDefault="0031281F" w:rsidP="0031281F">
      <w:pPr>
        <w:widowControl w:val="0"/>
        <w:autoSpaceDE w:val="0"/>
        <w:autoSpaceDN w:val="0"/>
        <w:adjustRightInd w:val="0"/>
        <w:spacing w:after="0" w:line="240" w:lineRule="auto"/>
        <w:ind w:firstLine="851"/>
        <w:jc w:val="both"/>
        <w:rPr>
          <w:rFonts w:ascii="Times New Roman" w:eastAsia="Times New Roman" w:hAnsi="Times New Roman" w:cs="Courier New"/>
          <w:sz w:val="28"/>
          <w:szCs w:val="28"/>
          <w:lang w:eastAsia="ru-RU"/>
        </w:rPr>
      </w:pPr>
      <w:r w:rsidRPr="0031281F">
        <w:rPr>
          <w:rFonts w:ascii="Times New Roman" w:eastAsia="Times New Roman" w:hAnsi="Times New Roman" w:cs="Courier New"/>
          <w:b/>
          <w:i/>
          <w:sz w:val="28"/>
          <w:szCs w:val="28"/>
          <w:lang w:eastAsia="ru-RU"/>
        </w:rPr>
        <w:t>Межпредметные связи:</w:t>
      </w:r>
      <w:r w:rsidRPr="0031281F">
        <w:rPr>
          <w:rFonts w:ascii="Times New Roman" w:eastAsia="Times New Roman" w:hAnsi="Times New Roman" w:cs="Courier New"/>
          <w:sz w:val="28"/>
          <w:szCs w:val="28"/>
          <w:lang w:eastAsia="ru-RU"/>
        </w:rPr>
        <w:t xml:space="preserve"> символизм в русской живописи (В.Э. Борисов–Мусатов, М.А. Врубель, К.С. Петров–Водкин и др.); символизм в музыке (А.Н. Скрябин).</w:t>
      </w:r>
    </w:p>
    <w:p w14:paraId="2FD60132" w14:textId="3C1062A2" w:rsidR="0031281F" w:rsidRPr="0031281F" w:rsidRDefault="00495BC7" w:rsidP="0031281F">
      <w:pPr>
        <w:widowControl w:val="0"/>
        <w:autoSpaceDE w:val="0"/>
        <w:autoSpaceDN w:val="0"/>
        <w:adjustRightInd w:val="0"/>
        <w:spacing w:after="0" w:line="240" w:lineRule="auto"/>
        <w:ind w:firstLine="851"/>
        <w:jc w:val="center"/>
        <w:rPr>
          <w:rFonts w:ascii="Times New Roman" w:eastAsia="Times New Roman" w:hAnsi="Times New Roman" w:cs="Courier New"/>
          <w:b/>
          <w:sz w:val="28"/>
          <w:szCs w:val="28"/>
          <w:lang w:eastAsia="ru-RU"/>
        </w:rPr>
      </w:pPr>
      <w:r>
        <w:rPr>
          <w:rFonts w:ascii="Times New Roman" w:eastAsia="Times New Roman" w:hAnsi="Times New Roman" w:cs="Courier New"/>
          <w:b/>
          <w:sz w:val="28"/>
          <w:szCs w:val="28"/>
          <w:lang w:eastAsia="ru-RU"/>
        </w:rPr>
        <w:t xml:space="preserve">Поэзия </w:t>
      </w:r>
      <w:r w:rsidR="0031281F" w:rsidRPr="0031281F">
        <w:rPr>
          <w:rFonts w:ascii="Times New Roman" w:eastAsia="Times New Roman" w:hAnsi="Times New Roman" w:cs="Courier New"/>
          <w:b/>
          <w:sz w:val="28"/>
          <w:szCs w:val="28"/>
          <w:lang w:eastAsia="ru-RU"/>
        </w:rPr>
        <w:t>Александр</w:t>
      </w:r>
      <w:r>
        <w:rPr>
          <w:rFonts w:ascii="Times New Roman" w:eastAsia="Times New Roman" w:hAnsi="Times New Roman" w:cs="Courier New"/>
          <w:b/>
          <w:sz w:val="28"/>
          <w:szCs w:val="28"/>
          <w:lang w:eastAsia="ru-RU"/>
        </w:rPr>
        <w:t>а</w:t>
      </w:r>
      <w:r w:rsidR="0031281F" w:rsidRPr="0031281F">
        <w:rPr>
          <w:rFonts w:ascii="Times New Roman" w:eastAsia="Times New Roman" w:hAnsi="Times New Roman" w:cs="Courier New"/>
          <w:b/>
          <w:sz w:val="28"/>
          <w:szCs w:val="28"/>
          <w:lang w:eastAsia="ru-RU"/>
        </w:rPr>
        <w:t xml:space="preserve"> Александрович</w:t>
      </w:r>
      <w:r>
        <w:rPr>
          <w:rFonts w:ascii="Times New Roman" w:eastAsia="Times New Roman" w:hAnsi="Times New Roman" w:cs="Courier New"/>
          <w:b/>
          <w:sz w:val="28"/>
          <w:szCs w:val="28"/>
          <w:lang w:eastAsia="ru-RU"/>
        </w:rPr>
        <w:t>а</w:t>
      </w:r>
      <w:r w:rsidR="0031281F" w:rsidRPr="0031281F">
        <w:rPr>
          <w:rFonts w:ascii="Times New Roman" w:eastAsia="Times New Roman" w:hAnsi="Times New Roman" w:cs="Courier New"/>
          <w:b/>
          <w:sz w:val="28"/>
          <w:szCs w:val="28"/>
          <w:lang w:eastAsia="ru-RU"/>
        </w:rPr>
        <w:t xml:space="preserve"> Блок</w:t>
      </w:r>
      <w:r>
        <w:rPr>
          <w:rFonts w:ascii="Times New Roman" w:eastAsia="Times New Roman" w:hAnsi="Times New Roman" w:cs="Courier New"/>
          <w:b/>
          <w:sz w:val="28"/>
          <w:szCs w:val="28"/>
          <w:lang w:eastAsia="ru-RU"/>
        </w:rPr>
        <w:t xml:space="preserve">а </w:t>
      </w:r>
      <w:r w:rsidR="0031281F" w:rsidRPr="0031281F">
        <w:rPr>
          <w:rFonts w:ascii="Times New Roman" w:eastAsia="Times New Roman" w:hAnsi="Times New Roman" w:cs="Courier New"/>
          <w:b/>
          <w:sz w:val="28"/>
          <w:szCs w:val="28"/>
          <w:lang w:eastAsia="ru-RU"/>
        </w:rPr>
        <w:t xml:space="preserve"> (</w:t>
      </w:r>
      <w:r w:rsidR="00DF5190">
        <w:rPr>
          <w:rFonts w:ascii="Times New Roman" w:eastAsia="Times New Roman" w:hAnsi="Times New Roman" w:cs="Courier New"/>
          <w:b/>
          <w:sz w:val="28"/>
          <w:szCs w:val="28"/>
          <w:lang w:eastAsia="ru-RU"/>
        </w:rPr>
        <w:t>7 часов</w:t>
      </w:r>
      <w:r w:rsidR="0031281F" w:rsidRPr="0031281F">
        <w:rPr>
          <w:rFonts w:ascii="Times New Roman" w:eastAsia="Times New Roman" w:hAnsi="Times New Roman" w:cs="Courier New"/>
          <w:b/>
          <w:sz w:val="28"/>
          <w:szCs w:val="28"/>
          <w:lang w:eastAsia="ru-RU"/>
        </w:rPr>
        <w:t>).</w:t>
      </w:r>
    </w:p>
    <w:p w14:paraId="3FF8B740" w14:textId="77777777" w:rsidR="0031281F" w:rsidRPr="0031281F" w:rsidRDefault="0031281F" w:rsidP="0031281F">
      <w:pPr>
        <w:widowControl w:val="0"/>
        <w:autoSpaceDE w:val="0"/>
        <w:autoSpaceDN w:val="0"/>
        <w:adjustRightInd w:val="0"/>
        <w:spacing w:after="0" w:line="240" w:lineRule="auto"/>
        <w:ind w:firstLine="851"/>
        <w:jc w:val="both"/>
        <w:rPr>
          <w:rFonts w:ascii="Times New Roman" w:eastAsia="Times New Roman" w:hAnsi="Times New Roman" w:cs="Courier New"/>
          <w:sz w:val="28"/>
          <w:szCs w:val="28"/>
          <w:lang w:eastAsia="ru-RU"/>
        </w:rPr>
      </w:pPr>
      <w:r w:rsidRPr="0031281F">
        <w:rPr>
          <w:rFonts w:ascii="Times New Roman" w:eastAsia="Times New Roman" w:hAnsi="Times New Roman" w:cs="Courier New"/>
          <w:sz w:val="28"/>
          <w:szCs w:val="28"/>
          <w:lang w:eastAsia="ru-RU"/>
        </w:rPr>
        <w:t xml:space="preserve">Стихотворения: </w:t>
      </w:r>
      <w:r w:rsidRPr="0031281F">
        <w:rPr>
          <w:rFonts w:ascii="Times New Roman" w:eastAsia="Times New Roman" w:hAnsi="Times New Roman" w:cs="Courier New"/>
          <w:i/>
          <w:sz w:val="28"/>
          <w:szCs w:val="28"/>
          <w:lang w:eastAsia="ru-RU"/>
        </w:rPr>
        <w:t>«Ночь, улица, фонарь, аптека...», «В ресторане», «Вхожу я в темные храмы...», «Незнкомка», «О доблестях, о подвигах, о славе...», «На железной дороге», «О, я хочу безумно жить...», «Россия», «На поле Куликовом», «Скифы» и др.</w:t>
      </w:r>
      <w:r w:rsidRPr="0031281F">
        <w:rPr>
          <w:rFonts w:ascii="Times New Roman" w:eastAsia="Times New Roman" w:hAnsi="Times New Roman" w:cs="Courier New"/>
          <w:sz w:val="28"/>
          <w:szCs w:val="28"/>
          <w:lang w:eastAsia="ru-RU"/>
        </w:rPr>
        <w:t xml:space="preserve"> по выбору. Романтический образ «влюбленной души» в «Стихах о Прекрасной Даме». Столкновение идеальных верований художника со «страшным миром» в процессе «вочеловечения» поэтического дара. Стихи поэта о России как трагическое предупреждение об эпохе «неслыханных перемен». </w:t>
      </w:r>
      <w:r w:rsidRPr="0031281F">
        <w:rPr>
          <w:rFonts w:ascii="Times New Roman" w:eastAsia="Times New Roman" w:hAnsi="Times New Roman" w:cs="Courier New"/>
          <w:sz w:val="28"/>
          <w:szCs w:val="28"/>
          <w:lang w:eastAsia="ru-RU"/>
        </w:rPr>
        <w:lastRenderedPageBreak/>
        <w:t>Особенности образного языка Блока, роль символов в передаче авторского мироощущения.</w:t>
      </w:r>
    </w:p>
    <w:p w14:paraId="439AF528" w14:textId="77777777" w:rsidR="0031281F" w:rsidRPr="0031281F" w:rsidRDefault="0031281F" w:rsidP="0031281F">
      <w:pPr>
        <w:widowControl w:val="0"/>
        <w:autoSpaceDE w:val="0"/>
        <w:autoSpaceDN w:val="0"/>
        <w:adjustRightInd w:val="0"/>
        <w:spacing w:after="0" w:line="240" w:lineRule="auto"/>
        <w:ind w:firstLine="851"/>
        <w:jc w:val="both"/>
        <w:rPr>
          <w:rFonts w:ascii="Times New Roman" w:eastAsia="Times New Roman" w:hAnsi="Times New Roman" w:cs="Courier New"/>
          <w:sz w:val="28"/>
          <w:szCs w:val="28"/>
          <w:lang w:eastAsia="ru-RU"/>
        </w:rPr>
      </w:pPr>
      <w:r w:rsidRPr="0031281F">
        <w:rPr>
          <w:rFonts w:ascii="Times New Roman" w:eastAsia="Times New Roman" w:hAnsi="Times New Roman" w:cs="Courier New"/>
          <w:sz w:val="28"/>
          <w:szCs w:val="28"/>
          <w:lang w:eastAsia="ru-RU"/>
        </w:rPr>
        <w:t xml:space="preserve">Поэма </w:t>
      </w:r>
      <w:r w:rsidRPr="0031281F">
        <w:rPr>
          <w:rFonts w:ascii="Times New Roman" w:eastAsia="Times New Roman" w:hAnsi="Times New Roman" w:cs="Courier New"/>
          <w:i/>
          <w:sz w:val="28"/>
          <w:szCs w:val="28"/>
          <w:lang w:eastAsia="ru-RU"/>
        </w:rPr>
        <w:t>«Двенадцать».</w:t>
      </w:r>
      <w:r w:rsidRPr="0031281F">
        <w:rPr>
          <w:rFonts w:ascii="Times New Roman" w:eastAsia="Times New Roman" w:hAnsi="Times New Roman" w:cs="Courier New"/>
          <w:sz w:val="28"/>
          <w:szCs w:val="28"/>
          <w:lang w:eastAsia="ru-RU"/>
        </w:rPr>
        <w:t xml:space="preserve"> Образ «мирового пожара в крови» как отражение «музыки стихий» в поэме. Фигуры апостолов новой жизни и различные трактовки числовой символики поэмы. Образ Христа и христианские мотивы в произведении. Споры по поводу финала «Двенадцати».</w:t>
      </w:r>
    </w:p>
    <w:p w14:paraId="2ABBD061" w14:textId="77777777" w:rsidR="0031281F" w:rsidRPr="0031281F" w:rsidRDefault="0031281F" w:rsidP="0031281F">
      <w:pPr>
        <w:widowControl w:val="0"/>
        <w:autoSpaceDE w:val="0"/>
        <w:autoSpaceDN w:val="0"/>
        <w:adjustRightInd w:val="0"/>
        <w:spacing w:after="0" w:line="240" w:lineRule="auto"/>
        <w:ind w:firstLine="851"/>
        <w:jc w:val="both"/>
        <w:rPr>
          <w:rFonts w:ascii="Times New Roman" w:eastAsia="Times New Roman" w:hAnsi="Times New Roman" w:cs="Courier New"/>
          <w:sz w:val="28"/>
          <w:szCs w:val="28"/>
          <w:lang w:eastAsia="ru-RU"/>
        </w:rPr>
      </w:pPr>
      <w:r w:rsidRPr="0031281F">
        <w:rPr>
          <w:rFonts w:ascii="Times New Roman" w:eastAsia="Times New Roman" w:hAnsi="Times New Roman" w:cs="Courier New"/>
          <w:b/>
          <w:i/>
          <w:sz w:val="28"/>
          <w:szCs w:val="28"/>
          <w:lang w:eastAsia="ru-RU"/>
        </w:rPr>
        <w:t>Опорные понятия</w:t>
      </w:r>
      <w:r w:rsidRPr="0031281F">
        <w:rPr>
          <w:rFonts w:ascii="Times New Roman" w:eastAsia="Times New Roman" w:hAnsi="Times New Roman" w:cs="Courier New"/>
          <w:sz w:val="28"/>
          <w:szCs w:val="28"/>
          <w:lang w:eastAsia="ru-RU"/>
        </w:rPr>
        <w:t>: циклизация лирики, реминисценция, аллюзия.</w:t>
      </w:r>
    </w:p>
    <w:p w14:paraId="0235F2B5" w14:textId="77777777" w:rsidR="0031281F" w:rsidRPr="0031281F" w:rsidRDefault="0031281F" w:rsidP="0031281F">
      <w:pPr>
        <w:widowControl w:val="0"/>
        <w:autoSpaceDE w:val="0"/>
        <w:autoSpaceDN w:val="0"/>
        <w:adjustRightInd w:val="0"/>
        <w:spacing w:after="0" w:line="240" w:lineRule="auto"/>
        <w:ind w:firstLine="851"/>
        <w:jc w:val="both"/>
        <w:rPr>
          <w:rFonts w:ascii="Times New Roman" w:eastAsia="Times New Roman" w:hAnsi="Times New Roman" w:cs="Courier New"/>
          <w:sz w:val="28"/>
          <w:szCs w:val="28"/>
          <w:lang w:eastAsia="ru-RU"/>
        </w:rPr>
      </w:pPr>
      <w:r w:rsidRPr="0031281F">
        <w:rPr>
          <w:rFonts w:ascii="Times New Roman" w:eastAsia="Times New Roman" w:hAnsi="Times New Roman" w:cs="Courier New"/>
          <w:b/>
          <w:i/>
          <w:sz w:val="28"/>
          <w:szCs w:val="28"/>
          <w:lang w:eastAsia="ru-RU"/>
        </w:rPr>
        <w:t>Внутрипредметные связи</w:t>
      </w:r>
      <w:r w:rsidRPr="0031281F">
        <w:rPr>
          <w:rFonts w:ascii="Times New Roman" w:eastAsia="Times New Roman" w:hAnsi="Times New Roman" w:cs="Courier New"/>
          <w:sz w:val="28"/>
          <w:szCs w:val="28"/>
          <w:lang w:eastAsia="ru-RU"/>
        </w:rPr>
        <w:t>: черты философии и поэтики В. Соловьева в лирике А. Блока; творческие связи А. Блока и А. Белого.</w:t>
      </w:r>
    </w:p>
    <w:p w14:paraId="6AACB895" w14:textId="77777777" w:rsidR="0031281F" w:rsidRPr="0031281F" w:rsidRDefault="0031281F" w:rsidP="0031281F">
      <w:pPr>
        <w:widowControl w:val="0"/>
        <w:autoSpaceDE w:val="0"/>
        <w:autoSpaceDN w:val="0"/>
        <w:adjustRightInd w:val="0"/>
        <w:spacing w:after="0" w:line="240" w:lineRule="auto"/>
        <w:ind w:firstLine="851"/>
        <w:jc w:val="both"/>
        <w:rPr>
          <w:rFonts w:ascii="Times New Roman" w:eastAsia="Times New Roman" w:hAnsi="Times New Roman" w:cs="Courier New"/>
          <w:sz w:val="28"/>
          <w:szCs w:val="28"/>
          <w:lang w:eastAsia="ru-RU"/>
        </w:rPr>
      </w:pPr>
      <w:r w:rsidRPr="0031281F">
        <w:rPr>
          <w:rFonts w:ascii="Times New Roman" w:eastAsia="Times New Roman" w:hAnsi="Times New Roman" w:cs="Courier New"/>
          <w:b/>
          <w:i/>
          <w:sz w:val="28"/>
          <w:szCs w:val="28"/>
          <w:lang w:eastAsia="ru-RU"/>
        </w:rPr>
        <w:t>Межпредметные связи</w:t>
      </w:r>
      <w:r w:rsidRPr="0031281F">
        <w:rPr>
          <w:rFonts w:ascii="Times New Roman" w:eastAsia="Times New Roman" w:hAnsi="Times New Roman" w:cs="Courier New"/>
          <w:sz w:val="28"/>
          <w:szCs w:val="28"/>
          <w:lang w:eastAsia="ru-RU"/>
        </w:rPr>
        <w:t>: лирика А. Блока и живопись М. Врубеля; Блок и Ю. Анненков – первый иллюстратор поэмы «Двенадцать».</w:t>
      </w:r>
    </w:p>
    <w:p w14:paraId="7F321A1F" w14:textId="77777777" w:rsidR="0031281F" w:rsidRPr="0031281F" w:rsidRDefault="0031281F" w:rsidP="0031281F">
      <w:pPr>
        <w:widowControl w:val="0"/>
        <w:autoSpaceDE w:val="0"/>
        <w:autoSpaceDN w:val="0"/>
        <w:adjustRightInd w:val="0"/>
        <w:spacing w:after="0" w:line="240" w:lineRule="auto"/>
        <w:ind w:firstLine="851"/>
        <w:jc w:val="both"/>
        <w:rPr>
          <w:rFonts w:ascii="Times New Roman" w:eastAsia="Times New Roman" w:hAnsi="Times New Roman" w:cs="Courier New"/>
          <w:sz w:val="28"/>
          <w:szCs w:val="28"/>
          <w:lang w:eastAsia="ru-RU"/>
        </w:rPr>
      </w:pPr>
      <w:r w:rsidRPr="0031281F">
        <w:rPr>
          <w:rFonts w:ascii="Times New Roman" w:eastAsia="Times New Roman" w:hAnsi="Times New Roman" w:cs="Courier New"/>
          <w:b/>
          <w:i/>
          <w:sz w:val="28"/>
          <w:szCs w:val="28"/>
          <w:lang w:eastAsia="ru-RU"/>
        </w:rPr>
        <w:t>Для самостоятельного чтения</w:t>
      </w:r>
      <w:r w:rsidRPr="0031281F">
        <w:rPr>
          <w:rFonts w:ascii="Times New Roman" w:eastAsia="Times New Roman" w:hAnsi="Times New Roman" w:cs="Courier New"/>
          <w:sz w:val="28"/>
          <w:szCs w:val="28"/>
          <w:lang w:eastAsia="ru-RU"/>
        </w:rPr>
        <w:t>: стихотворения «Девушка пела в церковном хоре…», «Фабрика», «Коршун», цикл «Кармен», поэма «Соловьиный сад».</w:t>
      </w:r>
    </w:p>
    <w:p w14:paraId="402120FB" w14:textId="64072760" w:rsidR="0031281F" w:rsidRPr="0031281F" w:rsidRDefault="00495BC7" w:rsidP="0031281F">
      <w:pPr>
        <w:widowControl w:val="0"/>
        <w:overflowPunct w:val="0"/>
        <w:autoSpaceDE w:val="0"/>
        <w:autoSpaceDN w:val="0"/>
        <w:adjustRightInd w:val="0"/>
        <w:spacing w:after="0" w:line="240" w:lineRule="auto"/>
        <w:ind w:firstLine="851"/>
        <w:jc w:val="center"/>
        <w:rPr>
          <w:rFonts w:ascii="Times New Roman" w:eastAsia="Times New Roman" w:hAnsi="Times New Roman" w:cs="Courier New"/>
          <w:b/>
          <w:sz w:val="28"/>
          <w:szCs w:val="28"/>
          <w:lang w:eastAsia="ru-RU"/>
        </w:rPr>
      </w:pPr>
      <w:r>
        <w:rPr>
          <w:rFonts w:ascii="Times New Roman" w:eastAsia="Times New Roman" w:hAnsi="Times New Roman" w:cs="Courier New"/>
          <w:b/>
          <w:sz w:val="28"/>
          <w:szCs w:val="28"/>
          <w:lang w:eastAsia="ru-RU"/>
        </w:rPr>
        <w:t xml:space="preserve"> Лирика </w:t>
      </w:r>
      <w:r w:rsidR="0031281F" w:rsidRPr="0031281F">
        <w:rPr>
          <w:rFonts w:ascii="Times New Roman" w:eastAsia="Times New Roman" w:hAnsi="Times New Roman" w:cs="Courier New"/>
          <w:b/>
          <w:sz w:val="28"/>
          <w:szCs w:val="28"/>
          <w:lang w:eastAsia="ru-RU"/>
        </w:rPr>
        <w:t>Иннокенти</w:t>
      </w:r>
      <w:r>
        <w:rPr>
          <w:rFonts w:ascii="Times New Roman" w:eastAsia="Times New Roman" w:hAnsi="Times New Roman" w:cs="Courier New"/>
          <w:b/>
          <w:sz w:val="28"/>
          <w:szCs w:val="28"/>
          <w:lang w:eastAsia="ru-RU"/>
        </w:rPr>
        <w:t xml:space="preserve">я </w:t>
      </w:r>
      <w:r w:rsidR="0031281F" w:rsidRPr="0031281F">
        <w:rPr>
          <w:rFonts w:ascii="Times New Roman" w:eastAsia="Times New Roman" w:hAnsi="Times New Roman" w:cs="Courier New"/>
          <w:b/>
          <w:sz w:val="28"/>
          <w:szCs w:val="28"/>
          <w:lang w:eastAsia="ru-RU"/>
        </w:rPr>
        <w:t xml:space="preserve"> Фёдорович</w:t>
      </w:r>
      <w:r>
        <w:rPr>
          <w:rFonts w:ascii="Times New Roman" w:eastAsia="Times New Roman" w:hAnsi="Times New Roman" w:cs="Courier New"/>
          <w:b/>
          <w:sz w:val="28"/>
          <w:szCs w:val="28"/>
          <w:lang w:eastAsia="ru-RU"/>
        </w:rPr>
        <w:t>а</w:t>
      </w:r>
      <w:r w:rsidR="0031281F" w:rsidRPr="0031281F">
        <w:rPr>
          <w:rFonts w:ascii="Times New Roman" w:eastAsia="Times New Roman" w:hAnsi="Times New Roman" w:cs="Courier New"/>
          <w:b/>
          <w:sz w:val="28"/>
          <w:szCs w:val="28"/>
          <w:lang w:eastAsia="ru-RU"/>
        </w:rPr>
        <w:t xml:space="preserve"> Анненск</w:t>
      </w:r>
      <w:r>
        <w:rPr>
          <w:rFonts w:ascii="Times New Roman" w:eastAsia="Times New Roman" w:hAnsi="Times New Roman" w:cs="Courier New"/>
          <w:b/>
          <w:sz w:val="28"/>
          <w:szCs w:val="28"/>
          <w:lang w:eastAsia="ru-RU"/>
        </w:rPr>
        <w:t xml:space="preserve">ого </w:t>
      </w:r>
      <w:r w:rsidR="0031281F" w:rsidRPr="0031281F">
        <w:rPr>
          <w:rFonts w:ascii="Times New Roman" w:eastAsia="Times New Roman" w:hAnsi="Times New Roman" w:cs="Courier New"/>
          <w:b/>
          <w:sz w:val="28"/>
          <w:szCs w:val="28"/>
          <w:lang w:eastAsia="ru-RU"/>
        </w:rPr>
        <w:t xml:space="preserve"> (</w:t>
      </w:r>
      <w:r w:rsidR="003B6DF5">
        <w:rPr>
          <w:rFonts w:ascii="Times New Roman" w:eastAsia="Times New Roman" w:hAnsi="Times New Roman" w:cs="Courier New"/>
          <w:b/>
          <w:sz w:val="28"/>
          <w:szCs w:val="28"/>
          <w:lang w:eastAsia="ru-RU"/>
        </w:rPr>
        <w:t>2</w:t>
      </w:r>
      <w:r w:rsidR="0031281F" w:rsidRPr="0031281F">
        <w:rPr>
          <w:rFonts w:ascii="Times New Roman" w:eastAsia="Times New Roman" w:hAnsi="Times New Roman" w:cs="Courier New"/>
          <w:b/>
          <w:sz w:val="28"/>
          <w:szCs w:val="28"/>
          <w:lang w:eastAsia="ru-RU"/>
        </w:rPr>
        <w:t xml:space="preserve"> час</w:t>
      </w:r>
      <w:r w:rsidR="00D6184D">
        <w:rPr>
          <w:rFonts w:ascii="Times New Roman" w:eastAsia="Times New Roman" w:hAnsi="Times New Roman" w:cs="Courier New"/>
          <w:b/>
          <w:sz w:val="28"/>
          <w:szCs w:val="28"/>
          <w:lang w:eastAsia="ru-RU"/>
        </w:rPr>
        <w:t>а</w:t>
      </w:r>
      <w:r w:rsidR="0031281F" w:rsidRPr="0031281F">
        <w:rPr>
          <w:rFonts w:ascii="Times New Roman" w:eastAsia="Times New Roman" w:hAnsi="Times New Roman" w:cs="Courier New"/>
          <w:b/>
          <w:sz w:val="28"/>
          <w:szCs w:val="28"/>
          <w:lang w:eastAsia="ru-RU"/>
        </w:rPr>
        <w:t>)</w:t>
      </w:r>
    </w:p>
    <w:p w14:paraId="51FB11A1" w14:textId="77777777" w:rsidR="0031281F" w:rsidRPr="0031281F" w:rsidRDefault="0031281F" w:rsidP="0031281F">
      <w:pPr>
        <w:widowControl w:val="0"/>
        <w:overflowPunct w:val="0"/>
        <w:autoSpaceDE w:val="0"/>
        <w:autoSpaceDN w:val="0"/>
        <w:adjustRightInd w:val="0"/>
        <w:spacing w:after="0" w:line="240" w:lineRule="auto"/>
        <w:ind w:firstLine="851"/>
        <w:jc w:val="both"/>
        <w:rPr>
          <w:rFonts w:ascii="Times New Roman" w:eastAsia="Times New Roman" w:hAnsi="Times New Roman" w:cs="Courier New"/>
          <w:sz w:val="28"/>
          <w:szCs w:val="28"/>
          <w:lang w:eastAsia="ru-RU"/>
        </w:rPr>
      </w:pPr>
      <w:r w:rsidRPr="0031281F">
        <w:rPr>
          <w:rFonts w:ascii="Times New Roman" w:eastAsia="Times New Roman" w:hAnsi="Times New Roman" w:cs="Courier New"/>
          <w:sz w:val="28"/>
          <w:szCs w:val="28"/>
          <w:lang w:eastAsia="ru-RU"/>
        </w:rPr>
        <w:t xml:space="preserve">Стихотворения: </w:t>
      </w:r>
      <w:r w:rsidRPr="0031281F">
        <w:rPr>
          <w:rFonts w:ascii="Times New Roman" w:eastAsia="Times New Roman" w:hAnsi="Times New Roman" w:cs="Courier New"/>
          <w:i/>
          <w:sz w:val="28"/>
          <w:szCs w:val="28"/>
          <w:lang w:eastAsia="ru-RU"/>
        </w:rPr>
        <w:t>«Среди миров», «Старая шарманка», «Смычок и струны», «Стальная цикада», «Старые эстонки»</w:t>
      </w:r>
      <w:r w:rsidRPr="0031281F">
        <w:rPr>
          <w:rFonts w:ascii="Times New Roman" w:eastAsia="Times New Roman" w:hAnsi="Times New Roman" w:cs="Courier New"/>
          <w:sz w:val="28"/>
          <w:szCs w:val="28"/>
          <w:lang w:eastAsia="ru-RU"/>
        </w:rPr>
        <w:t xml:space="preserve"> и др. по выбору. Поэзия И.Ф. Анненского как необходимое звено между символизмом и акмеизмом. Внутренний драматизм и исповедальность лирики И.Ф. Анненского. Жанр «трилистника» в художественной системе поэта. Глубина лирического самоанализа и чуткость к «шуму повседневности» в поэзии И.Ф. Анненского.</w:t>
      </w:r>
    </w:p>
    <w:p w14:paraId="27E01C2A" w14:textId="017E7881" w:rsidR="0031281F" w:rsidRPr="0031281F" w:rsidRDefault="0031281F" w:rsidP="0031281F">
      <w:pPr>
        <w:widowControl w:val="0"/>
        <w:autoSpaceDE w:val="0"/>
        <w:autoSpaceDN w:val="0"/>
        <w:adjustRightInd w:val="0"/>
        <w:spacing w:after="0" w:line="240" w:lineRule="auto"/>
        <w:ind w:firstLine="851"/>
        <w:jc w:val="center"/>
        <w:rPr>
          <w:rFonts w:ascii="Times New Roman" w:eastAsia="Times New Roman" w:hAnsi="Times New Roman" w:cs="Courier New"/>
          <w:b/>
          <w:sz w:val="28"/>
          <w:szCs w:val="28"/>
          <w:lang w:eastAsia="ru-RU"/>
        </w:rPr>
      </w:pPr>
      <w:r w:rsidRPr="0031281F">
        <w:rPr>
          <w:rFonts w:ascii="Times New Roman" w:eastAsia="Times New Roman" w:hAnsi="Times New Roman" w:cs="Courier New"/>
          <w:b/>
          <w:sz w:val="28"/>
          <w:szCs w:val="28"/>
          <w:lang w:eastAsia="ru-RU"/>
        </w:rPr>
        <w:t>Преодолевшие символизм</w:t>
      </w:r>
      <w:r w:rsidR="00495BC7">
        <w:rPr>
          <w:rFonts w:ascii="Times New Roman" w:eastAsia="Times New Roman" w:hAnsi="Times New Roman" w:cs="Courier New"/>
          <w:b/>
          <w:sz w:val="28"/>
          <w:szCs w:val="28"/>
          <w:lang w:eastAsia="ru-RU"/>
        </w:rPr>
        <w:t xml:space="preserve"> (новые направления в русской поэзии) </w:t>
      </w:r>
      <w:r w:rsidR="00DF5190">
        <w:rPr>
          <w:rFonts w:ascii="Times New Roman" w:eastAsia="Times New Roman" w:hAnsi="Times New Roman" w:cs="Courier New"/>
          <w:b/>
          <w:sz w:val="28"/>
          <w:szCs w:val="28"/>
          <w:lang w:eastAsia="ru-RU"/>
        </w:rPr>
        <w:t xml:space="preserve"> (3</w:t>
      </w:r>
      <w:r w:rsidRPr="0031281F">
        <w:rPr>
          <w:rFonts w:ascii="Times New Roman" w:eastAsia="Times New Roman" w:hAnsi="Times New Roman" w:cs="Courier New"/>
          <w:b/>
          <w:sz w:val="28"/>
          <w:szCs w:val="28"/>
          <w:lang w:eastAsia="ru-RU"/>
        </w:rPr>
        <w:t xml:space="preserve"> час</w:t>
      </w:r>
      <w:r w:rsidR="00D6184D">
        <w:rPr>
          <w:rFonts w:ascii="Times New Roman" w:eastAsia="Times New Roman" w:hAnsi="Times New Roman" w:cs="Courier New"/>
          <w:b/>
          <w:sz w:val="28"/>
          <w:szCs w:val="28"/>
          <w:lang w:eastAsia="ru-RU"/>
        </w:rPr>
        <w:t>а</w:t>
      </w:r>
      <w:r w:rsidRPr="0031281F">
        <w:rPr>
          <w:rFonts w:ascii="Times New Roman" w:eastAsia="Times New Roman" w:hAnsi="Times New Roman" w:cs="Courier New"/>
          <w:b/>
          <w:sz w:val="28"/>
          <w:szCs w:val="28"/>
          <w:lang w:eastAsia="ru-RU"/>
        </w:rPr>
        <w:t>)</w:t>
      </w:r>
    </w:p>
    <w:p w14:paraId="5BA54675" w14:textId="77777777" w:rsidR="0031281F" w:rsidRPr="0031281F" w:rsidRDefault="0031281F" w:rsidP="0031281F">
      <w:pPr>
        <w:widowControl w:val="0"/>
        <w:autoSpaceDE w:val="0"/>
        <w:autoSpaceDN w:val="0"/>
        <w:adjustRightInd w:val="0"/>
        <w:spacing w:after="0" w:line="240" w:lineRule="auto"/>
        <w:ind w:firstLine="851"/>
        <w:jc w:val="both"/>
        <w:rPr>
          <w:rFonts w:ascii="Times New Roman" w:eastAsia="Times New Roman" w:hAnsi="Times New Roman" w:cs="Courier New"/>
          <w:sz w:val="28"/>
          <w:szCs w:val="28"/>
          <w:lang w:eastAsia="ru-RU"/>
        </w:rPr>
      </w:pPr>
      <w:r w:rsidRPr="0031281F">
        <w:rPr>
          <w:rFonts w:ascii="Times New Roman" w:eastAsia="Times New Roman" w:hAnsi="Times New Roman" w:cs="Courier New"/>
          <w:sz w:val="28"/>
          <w:szCs w:val="28"/>
          <w:lang w:eastAsia="ru-RU"/>
        </w:rPr>
        <w:t>Истоки и последствия кризиса символизма в 1910–е годы. Манифесты акмеизма и футуризма. Эгофутуризм (И. Северянин) и кубофутуризм (группа «будетлян»). Творчество В. Хлебникова и его «программное» значение для поэтов–кубофутуристов. Вклад Н. Клюева и «новокрестьянских поэтов» в образно–стилистическое богатство русской поэзии ХХ века. Взаимовлияние символизма и реализма.</w:t>
      </w:r>
    </w:p>
    <w:p w14:paraId="6E8CD01E" w14:textId="534A4F64" w:rsidR="0031281F" w:rsidRPr="0031281F" w:rsidRDefault="00495BC7" w:rsidP="0031281F">
      <w:pPr>
        <w:widowControl w:val="0"/>
        <w:autoSpaceDE w:val="0"/>
        <w:autoSpaceDN w:val="0"/>
        <w:adjustRightInd w:val="0"/>
        <w:spacing w:after="0" w:line="240" w:lineRule="auto"/>
        <w:ind w:firstLine="720"/>
        <w:jc w:val="center"/>
        <w:rPr>
          <w:rFonts w:ascii="Times New Roman" w:eastAsia="Times New Roman" w:hAnsi="Times New Roman"/>
          <w:b/>
          <w:sz w:val="28"/>
          <w:szCs w:val="28"/>
          <w:lang w:eastAsia="ru-RU"/>
        </w:rPr>
      </w:pPr>
      <w:r>
        <w:rPr>
          <w:rFonts w:ascii="Times New Roman" w:eastAsia="Times New Roman" w:hAnsi="Times New Roman"/>
          <w:b/>
          <w:sz w:val="28"/>
          <w:szCs w:val="28"/>
          <w:lang w:eastAsia="ru-RU"/>
        </w:rPr>
        <w:t xml:space="preserve">Лирика </w:t>
      </w:r>
      <w:r w:rsidR="0031281F" w:rsidRPr="0031281F">
        <w:rPr>
          <w:rFonts w:ascii="Times New Roman" w:eastAsia="Times New Roman" w:hAnsi="Times New Roman"/>
          <w:b/>
          <w:sz w:val="28"/>
          <w:szCs w:val="28"/>
          <w:lang w:eastAsia="ru-RU"/>
        </w:rPr>
        <w:t>Никола</w:t>
      </w:r>
      <w:r>
        <w:rPr>
          <w:rFonts w:ascii="Times New Roman" w:eastAsia="Times New Roman" w:hAnsi="Times New Roman"/>
          <w:b/>
          <w:sz w:val="28"/>
          <w:szCs w:val="28"/>
          <w:lang w:eastAsia="ru-RU"/>
        </w:rPr>
        <w:t>я</w:t>
      </w:r>
      <w:r w:rsidR="0031281F" w:rsidRPr="0031281F">
        <w:rPr>
          <w:rFonts w:ascii="Times New Roman" w:eastAsia="Times New Roman" w:hAnsi="Times New Roman"/>
          <w:b/>
          <w:sz w:val="28"/>
          <w:szCs w:val="28"/>
          <w:lang w:eastAsia="ru-RU"/>
        </w:rPr>
        <w:t xml:space="preserve"> Степанович</w:t>
      </w:r>
      <w:r>
        <w:rPr>
          <w:rFonts w:ascii="Times New Roman" w:eastAsia="Times New Roman" w:hAnsi="Times New Roman"/>
          <w:b/>
          <w:sz w:val="28"/>
          <w:szCs w:val="28"/>
          <w:lang w:eastAsia="ru-RU"/>
        </w:rPr>
        <w:t>а</w:t>
      </w:r>
      <w:r w:rsidR="0031281F" w:rsidRPr="0031281F">
        <w:rPr>
          <w:rFonts w:ascii="Times New Roman" w:eastAsia="Times New Roman" w:hAnsi="Times New Roman"/>
          <w:b/>
          <w:sz w:val="28"/>
          <w:szCs w:val="28"/>
          <w:lang w:eastAsia="ru-RU"/>
        </w:rPr>
        <w:t xml:space="preserve"> Гумилев</w:t>
      </w:r>
      <w:r>
        <w:rPr>
          <w:rFonts w:ascii="Times New Roman" w:eastAsia="Times New Roman" w:hAnsi="Times New Roman"/>
          <w:b/>
          <w:sz w:val="28"/>
          <w:szCs w:val="28"/>
          <w:lang w:eastAsia="ru-RU"/>
        </w:rPr>
        <w:t>а</w:t>
      </w:r>
      <w:r w:rsidR="0031281F" w:rsidRPr="0031281F">
        <w:rPr>
          <w:rFonts w:ascii="Times New Roman" w:eastAsia="Times New Roman" w:hAnsi="Times New Roman"/>
          <w:b/>
          <w:sz w:val="28"/>
          <w:szCs w:val="28"/>
          <w:lang w:eastAsia="ru-RU"/>
        </w:rPr>
        <w:t xml:space="preserve"> (</w:t>
      </w:r>
      <w:r w:rsidR="00DF5190">
        <w:rPr>
          <w:rFonts w:ascii="Times New Roman" w:eastAsia="Times New Roman" w:hAnsi="Times New Roman"/>
          <w:b/>
          <w:sz w:val="28"/>
          <w:szCs w:val="28"/>
          <w:lang w:eastAsia="ru-RU"/>
        </w:rPr>
        <w:t>3</w:t>
      </w:r>
      <w:r w:rsidR="0031281F" w:rsidRPr="0031281F">
        <w:rPr>
          <w:rFonts w:ascii="Times New Roman" w:eastAsia="Times New Roman" w:hAnsi="Times New Roman"/>
          <w:b/>
          <w:sz w:val="28"/>
          <w:szCs w:val="28"/>
          <w:lang w:eastAsia="ru-RU"/>
        </w:rPr>
        <w:t xml:space="preserve"> час</w:t>
      </w:r>
      <w:r w:rsidR="00DF5190">
        <w:rPr>
          <w:rFonts w:ascii="Times New Roman" w:eastAsia="Times New Roman" w:hAnsi="Times New Roman"/>
          <w:b/>
          <w:sz w:val="28"/>
          <w:szCs w:val="28"/>
          <w:lang w:eastAsia="ru-RU"/>
        </w:rPr>
        <w:t>а</w:t>
      </w:r>
      <w:r w:rsidR="0031281F" w:rsidRPr="0031281F">
        <w:rPr>
          <w:rFonts w:ascii="Times New Roman" w:eastAsia="Times New Roman" w:hAnsi="Times New Roman"/>
          <w:b/>
          <w:sz w:val="28"/>
          <w:szCs w:val="28"/>
          <w:lang w:eastAsia="ru-RU"/>
        </w:rPr>
        <w:t>)</w:t>
      </w:r>
    </w:p>
    <w:p w14:paraId="2B18F208" w14:textId="77777777" w:rsidR="0031281F" w:rsidRPr="0031281F" w:rsidRDefault="0031281F" w:rsidP="0031281F">
      <w:pPr>
        <w:widowControl w:val="0"/>
        <w:autoSpaceDE w:val="0"/>
        <w:autoSpaceDN w:val="0"/>
        <w:adjustRightInd w:val="0"/>
        <w:spacing w:after="0" w:line="240" w:lineRule="auto"/>
        <w:ind w:firstLine="851"/>
        <w:jc w:val="both"/>
        <w:rPr>
          <w:rFonts w:ascii="Times New Roman" w:eastAsia="Times New Roman" w:hAnsi="Times New Roman"/>
          <w:sz w:val="28"/>
          <w:szCs w:val="28"/>
          <w:lang w:eastAsia="ru-RU"/>
        </w:rPr>
      </w:pPr>
      <w:r w:rsidRPr="0031281F">
        <w:rPr>
          <w:rFonts w:ascii="Times New Roman" w:eastAsia="Times New Roman" w:hAnsi="Times New Roman"/>
          <w:sz w:val="28"/>
          <w:szCs w:val="28"/>
          <w:lang w:eastAsia="ru-RU"/>
        </w:rPr>
        <w:t xml:space="preserve">Стихотворения: </w:t>
      </w:r>
      <w:r w:rsidRPr="0031281F">
        <w:rPr>
          <w:rFonts w:ascii="Times New Roman" w:eastAsia="Times New Roman" w:hAnsi="Times New Roman"/>
          <w:i/>
          <w:sz w:val="28"/>
          <w:szCs w:val="28"/>
          <w:lang w:eastAsia="ru-RU"/>
        </w:rPr>
        <w:t>«Слово», «Жираф», «Кенгуру»</w:t>
      </w:r>
      <w:r w:rsidRPr="0031281F">
        <w:rPr>
          <w:rFonts w:ascii="Times New Roman" w:eastAsia="Times New Roman" w:hAnsi="Times New Roman"/>
          <w:sz w:val="28"/>
          <w:szCs w:val="28"/>
          <w:lang w:eastAsia="ru-RU"/>
        </w:rPr>
        <w:t>, «Волшебная с</w:t>
      </w:r>
      <w:r w:rsidRPr="0031281F">
        <w:rPr>
          <w:rFonts w:ascii="Times New Roman" w:eastAsia="Times New Roman" w:hAnsi="Times New Roman"/>
          <w:i/>
          <w:sz w:val="28"/>
          <w:szCs w:val="28"/>
          <w:lang w:eastAsia="ru-RU"/>
        </w:rPr>
        <w:t>крипка», «Заблудившийся трамвай», «Шестое чувство» и др.</w:t>
      </w:r>
      <w:r w:rsidRPr="0031281F">
        <w:rPr>
          <w:rFonts w:ascii="Times New Roman" w:eastAsia="Times New Roman" w:hAnsi="Times New Roman"/>
          <w:sz w:val="28"/>
          <w:szCs w:val="28"/>
          <w:lang w:eastAsia="ru-RU"/>
        </w:rPr>
        <w:t xml:space="preserve"> по выбору. Герой–маска в ранней поэзии Н.С. Гумилева. «Муза дальних странствий» как поэтическая эмблема гумилевского неоромантизма. Экзотический колорит «лирического эпоса» Н.С. Гумилева. Тема истории и судьбы, творчества и творца в поздней лирике поэта.</w:t>
      </w:r>
    </w:p>
    <w:p w14:paraId="7709DC5E" w14:textId="77777777" w:rsidR="0031281F" w:rsidRPr="0031281F" w:rsidRDefault="0031281F" w:rsidP="0031281F">
      <w:pPr>
        <w:widowControl w:val="0"/>
        <w:autoSpaceDE w:val="0"/>
        <w:autoSpaceDN w:val="0"/>
        <w:adjustRightInd w:val="0"/>
        <w:spacing w:after="0" w:line="240" w:lineRule="auto"/>
        <w:ind w:firstLine="851"/>
        <w:jc w:val="both"/>
        <w:rPr>
          <w:rFonts w:ascii="Times New Roman" w:eastAsia="Times New Roman" w:hAnsi="Times New Roman"/>
          <w:sz w:val="28"/>
          <w:szCs w:val="28"/>
          <w:lang w:eastAsia="ru-RU"/>
        </w:rPr>
      </w:pPr>
      <w:r w:rsidRPr="0031281F">
        <w:rPr>
          <w:rFonts w:ascii="Times New Roman" w:eastAsia="Times New Roman" w:hAnsi="Times New Roman"/>
          <w:b/>
          <w:i/>
          <w:sz w:val="28"/>
          <w:szCs w:val="28"/>
          <w:lang w:eastAsia="ru-RU"/>
        </w:rPr>
        <w:t>Опорные понятия</w:t>
      </w:r>
      <w:r w:rsidRPr="0031281F">
        <w:rPr>
          <w:rFonts w:ascii="Times New Roman" w:eastAsia="Times New Roman" w:hAnsi="Times New Roman"/>
          <w:sz w:val="28"/>
          <w:szCs w:val="28"/>
          <w:lang w:eastAsia="ru-RU"/>
        </w:rPr>
        <w:t>: неоромантизм в поэзии; лирический герой–маска.</w:t>
      </w:r>
    </w:p>
    <w:p w14:paraId="5057FC95" w14:textId="77777777" w:rsidR="0031281F" w:rsidRPr="0031281F" w:rsidRDefault="0031281F" w:rsidP="0031281F">
      <w:pPr>
        <w:widowControl w:val="0"/>
        <w:autoSpaceDE w:val="0"/>
        <w:autoSpaceDN w:val="0"/>
        <w:adjustRightInd w:val="0"/>
        <w:spacing w:after="0" w:line="240" w:lineRule="auto"/>
        <w:ind w:firstLine="851"/>
        <w:jc w:val="both"/>
        <w:rPr>
          <w:rFonts w:ascii="Times New Roman" w:eastAsia="Times New Roman" w:hAnsi="Times New Roman"/>
          <w:sz w:val="28"/>
          <w:szCs w:val="28"/>
          <w:lang w:eastAsia="ru-RU"/>
        </w:rPr>
      </w:pPr>
      <w:r w:rsidRPr="0031281F">
        <w:rPr>
          <w:rFonts w:ascii="Times New Roman" w:eastAsia="Times New Roman" w:hAnsi="Times New Roman"/>
          <w:b/>
          <w:i/>
          <w:sz w:val="28"/>
          <w:szCs w:val="28"/>
          <w:lang w:eastAsia="ru-RU"/>
        </w:rPr>
        <w:t>Внутрипредметные связи</w:t>
      </w:r>
      <w:r w:rsidRPr="0031281F">
        <w:rPr>
          <w:rFonts w:ascii="Times New Roman" w:eastAsia="Times New Roman" w:hAnsi="Times New Roman"/>
          <w:sz w:val="28"/>
          <w:szCs w:val="28"/>
          <w:lang w:eastAsia="ru-RU"/>
        </w:rPr>
        <w:t>: полемика Н.С. Гумилева и А.А. Блока о сущности поэзии; пушкинские реминисценции в лирике Н.С. Гумилева («Заблудившийся трамвай»).</w:t>
      </w:r>
    </w:p>
    <w:p w14:paraId="5A81B279" w14:textId="77777777" w:rsidR="0031281F" w:rsidRPr="0031281F" w:rsidRDefault="0031281F" w:rsidP="0031281F">
      <w:pPr>
        <w:widowControl w:val="0"/>
        <w:autoSpaceDE w:val="0"/>
        <w:autoSpaceDN w:val="0"/>
        <w:adjustRightInd w:val="0"/>
        <w:spacing w:after="0" w:line="240" w:lineRule="auto"/>
        <w:ind w:firstLine="851"/>
        <w:jc w:val="both"/>
        <w:rPr>
          <w:rFonts w:ascii="Times New Roman" w:eastAsia="Times New Roman" w:hAnsi="Times New Roman"/>
          <w:sz w:val="28"/>
          <w:szCs w:val="28"/>
          <w:lang w:eastAsia="ru-RU"/>
        </w:rPr>
      </w:pPr>
      <w:r w:rsidRPr="0031281F">
        <w:rPr>
          <w:rFonts w:ascii="Times New Roman" w:eastAsia="Times New Roman" w:hAnsi="Times New Roman"/>
          <w:b/>
          <w:i/>
          <w:sz w:val="28"/>
          <w:szCs w:val="28"/>
          <w:lang w:eastAsia="ru-RU"/>
        </w:rPr>
        <w:t>Межпредметные связи</w:t>
      </w:r>
      <w:r w:rsidRPr="0031281F">
        <w:rPr>
          <w:rFonts w:ascii="Times New Roman" w:eastAsia="Times New Roman" w:hAnsi="Times New Roman"/>
          <w:sz w:val="28"/>
          <w:szCs w:val="28"/>
          <w:lang w:eastAsia="ru-RU"/>
        </w:rPr>
        <w:t>: лирика Н.С. Гумилева и живописьП. Гогена; рисунки Н.С. Гумилева.</w:t>
      </w:r>
    </w:p>
    <w:p w14:paraId="3CA8BDB3" w14:textId="77777777" w:rsidR="0031281F" w:rsidRPr="0031281F" w:rsidRDefault="0031281F" w:rsidP="0031281F">
      <w:pPr>
        <w:widowControl w:val="0"/>
        <w:autoSpaceDE w:val="0"/>
        <w:autoSpaceDN w:val="0"/>
        <w:adjustRightInd w:val="0"/>
        <w:spacing w:after="0" w:line="240" w:lineRule="auto"/>
        <w:ind w:firstLine="851"/>
        <w:jc w:val="both"/>
        <w:rPr>
          <w:rFonts w:ascii="Times New Roman" w:eastAsia="Times New Roman" w:hAnsi="Times New Roman"/>
          <w:sz w:val="28"/>
          <w:szCs w:val="28"/>
          <w:lang w:eastAsia="ru-RU"/>
        </w:rPr>
      </w:pPr>
      <w:r w:rsidRPr="0031281F">
        <w:rPr>
          <w:rFonts w:ascii="Times New Roman" w:eastAsia="Times New Roman" w:hAnsi="Times New Roman"/>
          <w:b/>
          <w:i/>
          <w:sz w:val="28"/>
          <w:szCs w:val="28"/>
          <w:lang w:eastAsia="ru-RU"/>
        </w:rPr>
        <w:t>Для самостоятельного чтения</w:t>
      </w:r>
      <w:r w:rsidRPr="0031281F">
        <w:rPr>
          <w:rFonts w:ascii="Times New Roman" w:eastAsia="Times New Roman" w:hAnsi="Times New Roman"/>
          <w:sz w:val="28"/>
          <w:szCs w:val="28"/>
          <w:lang w:eastAsia="ru-RU"/>
        </w:rPr>
        <w:t xml:space="preserve">: стихотворения «Как конквистадор в панцире железном…», </w:t>
      </w:r>
      <w:r w:rsidRPr="0031281F">
        <w:rPr>
          <w:rFonts w:ascii="Times New Roman" w:eastAsia="Times New Roman" w:hAnsi="Times New Roman"/>
          <w:sz w:val="28"/>
          <w:szCs w:val="28"/>
          <w:lang w:eastAsia="ru-RU"/>
        </w:rPr>
        <w:lastRenderedPageBreak/>
        <w:t>«Восьмистишие», «Память», «Рабочий», рассказ «Скрипка Страдивариуса».</w:t>
      </w:r>
    </w:p>
    <w:p w14:paraId="30824B87" w14:textId="529FB0B1" w:rsidR="0031281F" w:rsidRPr="0031281F" w:rsidRDefault="00495BC7" w:rsidP="0031281F">
      <w:pPr>
        <w:widowControl w:val="0"/>
        <w:autoSpaceDE w:val="0"/>
        <w:autoSpaceDN w:val="0"/>
        <w:adjustRightInd w:val="0"/>
        <w:spacing w:after="0" w:line="240" w:lineRule="auto"/>
        <w:ind w:firstLine="720"/>
        <w:jc w:val="center"/>
        <w:rPr>
          <w:rFonts w:ascii="Times New Roman" w:eastAsia="Times New Roman" w:hAnsi="Times New Roman"/>
          <w:b/>
          <w:color w:val="000000"/>
          <w:sz w:val="28"/>
          <w:szCs w:val="28"/>
          <w:lang w:eastAsia="ru-RU"/>
        </w:rPr>
      </w:pPr>
      <w:r>
        <w:rPr>
          <w:rFonts w:ascii="Times New Roman" w:eastAsia="Times New Roman" w:hAnsi="Times New Roman"/>
          <w:b/>
          <w:color w:val="000000"/>
          <w:sz w:val="28"/>
          <w:szCs w:val="28"/>
          <w:lang w:eastAsia="ru-RU"/>
        </w:rPr>
        <w:t xml:space="preserve">Лирика </w:t>
      </w:r>
      <w:r w:rsidR="0031281F" w:rsidRPr="0031281F">
        <w:rPr>
          <w:rFonts w:ascii="Times New Roman" w:eastAsia="Times New Roman" w:hAnsi="Times New Roman"/>
          <w:b/>
          <w:color w:val="000000"/>
          <w:sz w:val="28"/>
          <w:szCs w:val="28"/>
          <w:lang w:eastAsia="ru-RU"/>
        </w:rPr>
        <w:t>Анн</w:t>
      </w:r>
      <w:r>
        <w:rPr>
          <w:rFonts w:ascii="Times New Roman" w:eastAsia="Times New Roman" w:hAnsi="Times New Roman"/>
          <w:b/>
          <w:color w:val="000000"/>
          <w:sz w:val="28"/>
          <w:szCs w:val="28"/>
          <w:lang w:eastAsia="ru-RU"/>
        </w:rPr>
        <w:t>ы</w:t>
      </w:r>
      <w:r w:rsidR="0031281F" w:rsidRPr="0031281F">
        <w:rPr>
          <w:rFonts w:ascii="Times New Roman" w:eastAsia="Times New Roman" w:hAnsi="Times New Roman"/>
          <w:b/>
          <w:color w:val="000000"/>
          <w:sz w:val="28"/>
          <w:szCs w:val="28"/>
          <w:lang w:eastAsia="ru-RU"/>
        </w:rPr>
        <w:t xml:space="preserve"> Андреевн</w:t>
      </w:r>
      <w:r>
        <w:rPr>
          <w:rFonts w:ascii="Times New Roman" w:eastAsia="Times New Roman" w:hAnsi="Times New Roman"/>
          <w:b/>
          <w:color w:val="000000"/>
          <w:sz w:val="28"/>
          <w:szCs w:val="28"/>
          <w:lang w:eastAsia="ru-RU"/>
        </w:rPr>
        <w:t>ы</w:t>
      </w:r>
      <w:r w:rsidR="0031281F" w:rsidRPr="0031281F">
        <w:rPr>
          <w:rFonts w:ascii="Times New Roman" w:eastAsia="Times New Roman" w:hAnsi="Times New Roman"/>
          <w:b/>
          <w:color w:val="000000"/>
          <w:sz w:val="28"/>
          <w:szCs w:val="28"/>
          <w:lang w:eastAsia="ru-RU"/>
        </w:rPr>
        <w:t xml:space="preserve"> Ахматов</w:t>
      </w:r>
      <w:r>
        <w:rPr>
          <w:rFonts w:ascii="Times New Roman" w:eastAsia="Times New Roman" w:hAnsi="Times New Roman"/>
          <w:b/>
          <w:color w:val="000000"/>
          <w:sz w:val="28"/>
          <w:szCs w:val="28"/>
          <w:lang w:eastAsia="ru-RU"/>
        </w:rPr>
        <w:t>ой</w:t>
      </w:r>
      <w:r w:rsidR="00DF5190">
        <w:rPr>
          <w:rFonts w:ascii="Times New Roman" w:eastAsia="Times New Roman" w:hAnsi="Times New Roman"/>
          <w:b/>
          <w:color w:val="000000"/>
          <w:sz w:val="28"/>
          <w:szCs w:val="28"/>
          <w:lang w:eastAsia="ru-RU"/>
        </w:rPr>
        <w:t xml:space="preserve"> (5 часов</w:t>
      </w:r>
      <w:r w:rsidR="0031281F" w:rsidRPr="0031281F">
        <w:rPr>
          <w:rFonts w:ascii="Times New Roman" w:eastAsia="Times New Roman" w:hAnsi="Times New Roman"/>
          <w:b/>
          <w:color w:val="000000"/>
          <w:sz w:val="28"/>
          <w:szCs w:val="28"/>
          <w:lang w:eastAsia="ru-RU"/>
        </w:rPr>
        <w:t>)</w:t>
      </w:r>
    </w:p>
    <w:p w14:paraId="1198492C" w14:textId="77777777" w:rsidR="0031281F" w:rsidRPr="0031281F" w:rsidRDefault="0031281F" w:rsidP="0031281F">
      <w:pPr>
        <w:widowControl w:val="0"/>
        <w:autoSpaceDE w:val="0"/>
        <w:autoSpaceDN w:val="0"/>
        <w:adjustRightInd w:val="0"/>
        <w:spacing w:after="0" w:line="240" w:lineRule="auto"/>
        <w:ind w:firstLine="720"/>
        <w:jc w:val="both"/>
        <w:rPr>
          <w:rFonts w:ascii="Times New Roman" w:eastAsia="Times New Roman" w:hAnsi="Times New Roman"/>
          <w:color w:val="000000"/>
          <w:sz w:val="28"/>
          <w:szCs w:val="28"/>
          <w:lang w:eastAsia="ru-RU"/>
        </w:rPr>
      </w:pPr>
      <w:r w:rsidRPr="0031281F">
        <w:rPr>
          <w:rFonts w:ascii="Times New Roman" w:eastAsia="Times New Roman" w:hAnsi="Times New Roman"/>
          <w:color w:val="000000"/>
          <w:sz w:val="28"/>
          <w:szCs w:val="28"/>
          <w:lang w:eastAsia="ru-RU"/>
        </w:rPr>
        <w:t xml:space="preserve">Стихотворения: </w:t>
      </w:r>
      <w:r w:rsidRPr="0031281F">
        <w:rPr>
          <w:rFonts w:ascii="Times New Roman" w:eastAsia="Times New Roman" w:hAnsi="Times New Roman"/>
          <w:i/>
          <w:color w:val="000000"/>
          <w:sz w:val="28"/>
          <w:szCs w:val="28"/>
          <w:lang w:eastAsia="ru-RU"/>
        </w:rPr>
        <w:t>«Песня последней встречи», «Мне ни к чему одические рати...», «Сжала руки под темной вуалью...», «Я научилась просто, мудро жить...», «Молитва», «Когда в тоске самоубийства...», «Высокомерьем дух твой помрачен...», «Мужество», «Родная земля» и др.</w:t>
      </w:r>
      <w:r w:rsidRPr="0031281F">
        <w:rPr>
          <w:rFonts w:ascii="Times New Roman" w:eastAsia="Times New Roman" w:hAnsi="Times New Roman"/>
          <w:color w:val="000000"/>
          <w:sz w:val="28"/>
          <w:szCs w:val="28"/>
          <w:lang w:eastAsia="ru-RU"/>
        </w:rPr>
        <w:t xml:space="preserve"> по выбору. Психологическая глубина и яркость любовной лирики А.А. Ахматовой. Гражданский пафос стихотворений военного времени. Поэма «Реквием». Монументальность, Тема творчества и размышления о месте художника в «большой» истории. Раздумья о судьбах России в исповедальной лирике трагическая мощь ахматовского «Реквиема». Единство «личной» темы и образа страдающего народа. Библейские мотивы и их идейно–образная функция в поэме. Тема исторической памяти и образ «бесслезного» памятника в финале поэмы.</w:t>
      </w:r>
    </w:p>
    <w:p w14:paraId="1A3BC945" w14:textId="77777777" w:rsidR="0031281F" w:rsidRPr="0031281F" w:rsidRDefault="0031281F" w:rsidP="0031281F">
      <w:pPr>
        <w:widowControl w:val="0"/>
        <w:autoSpaceDE w:val="0"/>
        <w:autoSpaceDN w:val="0"/>
        <w:adjustRightInd w:val="0"/>
        <w:spacing w:after="0" w:line="240" w:lineRule="auto"/>
        <w:ind w:firstLine="720"/>
        <w:jc w:val="both"/>
        <w:rPr>
          <w:rFonts w:ascii="Times New Roman" w:eastAsia="Times New Roman" w:hAnsi="Times New Roman"/>
          <w:color w:val="000000"/>
          <w:sz w:val="28"/>
          <w:szCs w:val="28"/>
          <w:lang w:eastAsia="ru-RU"/>
        </w:rPr>
      </w:pPr>
      <w:r w:rsidRPr="0031281F">
        <w:rPr>
          <w:rFonts w:ascii="Times New Roman" w:eastAsia="Times New Roman" w:hAnsi="Times New Roman"/>
          <w:b/>
          <w:i/>
          <w:color w:val="000000"/>
          <w:sz w:val="28"/>
          <w:szCs w:val="28"/>
          <w:lang w:eastAsia="ru-RU"/>
        </w:rPr>
        <w:t>Опорные понятия</w:t>
      </w:r>
      <w:r w:rsidRPr="0031281F">
        <w:rPr>
          <w:rFonts w:ascii="Times New Roman" w:eastAsia="Times New Roman" w:hAnsi="Times New Roman"/>
          <w:color w:val="000000"/>
          <w:sz w:val="28"/>
          <w:szCs w:val="28"/>
          <w:lang w:eastAsia="ru-RU"/>
        </w:rPr>
        <w:t>: исповедальность лирического произведения; микроцикл.</w:t>
      </w:r>
      <w:r w:rsidRPr="0031281F">
        <w:rPr>
          <w:rFonts w:ascii="Times New Roman" w:eastAsia="Times New Roman" w:hAnsi="Times New Roman"/>
          <w:color w:val="000000"/>
          <w:sz w:val="28"/>
          <w:szCs w:val="28"/>
          <w:lang w:eastAsia="ru-RU"/>
        </w:rPr>
        <w:tab/>
      </w:r>
    </w:p>
    <w:p w14:paraId="02A51CF5" w14:textId="77777777" w:rsidR="0031281F" w:rsidRPr="0031281F" w:rsidRDefault="0031281F" w:rsidP="0031281F">
      <w:pPr>
        <w:widowControl w:val="0"/>
        <w:autoSpaceDE w:val="0"/>
        <w:autoSpaceDN w:val="0"/>
        <w:adjustRightInd w:val="0"/>
        <w:spacing w:after="0" w:line="240" w:lineRule="auto"/>
        <w:ind w:firstLine="720"/>
        <w:jc w:val="both"/>
        <w:rPr>
          <w:rFonts w:ascii="Times New Roman" w:eastAsia="Times New Roman" w:hAnsi="Times New Roman"/>
          <w:color w:val="000000"/>
          <w:sz w:val="28"/>
          <w:szCs w:val="28"/>
          <w:lang w:eastAsia="ru-RU"/>
        </w:rPr>
      </w:pPr>
      <w:r w:rsidRPr="0031281F">
        <w:rPr>
          <w:rFonts w:ascii="Times New Roman" w:eastAsia="Times New Roman" w:hAnsi="Times New Roman"/>
          <w:b/>
          <w:i/>
          <w:color w:val="000000"/>
          <w:sz w:val="28"/>
          <w:szCs w:val="28"/>
          <w:lang w:eastAsia="ru-RU"/>
        </w:rPr>
        <w:t>Внутрипреметные связи</w:t>
      </w:r>
      <w:r w:rsidRPr="0031281F">
        <w:rPr>
          <w:rFonts w:ascii="Times New Roman" w:eastAsia="Times New Roman" w:hAnsi="Times New Roman"/>
          <w:color w:val="000000"/>
          <w:sz w:val="28"/>
          <w:szCs w:val="28"/>
          <w:lang w:eastAsia="ru-RU"/>
        </w:rPr>
        <w:t>: А. Ахматова и Н. Гумилев; творческий диалог А. Ахматовой и М. Цветаевой; стихи А. Ахматовой об А.С. Пушкине.</w:t>
      </w:r>
    </w:p>
    <w:p w14:paraId="1354A206" w14:textId="77777777" w:rsidR="0031281F" w:rsidRPr="0031281F" w:rsidRDefault="0031281F" w:rsidP="0031281F">
      <w:pPr>
        <w:widowControl w:val="0"/>
        <w:autoSpaceDE w:val="0"/>
        <w:autoSpaceDN w:val="0"/>
        <w:adjustRightInd w:val="0"/>
        <w:spacing w:after="0" w:line="240" w:lineRule="auto"/>
        <w:ind w:firstLine="720"/>
        <w:jc w:val="both"/>
        <w:rPr>
          <w:rFonts w:ascii="Times New Roman" w:eastAsia="Times New Roman" w:hAnsi="Times New Roman"/>
          <w:color w:val="000000"/>
          <w:sz w:val="28"/>
          <w:szCs w:val="28"/>
          <w:lang w:eastAsia="ru-RU"/>
        </w:rPr>
      </w:pPr>
      <w:r w:rsidRPr="0031281F">
        <w:rPr>
          <w:rFonts w:ascii="Times New Roman" w:eastAsia="Times New Roman" w:hAnsi="Times New Roman"/>
          <w:b/>
          <w:i/>
          <w:color w:val="000000"/>
          <w:sz w:val="28"/>
          <w:szCs w:val="28"/>
          <w:lang w:eastAsia="ru-RU"/>
        </w:rPr>
        <w:t>Межпредметные связи</w:t>
      </w:r>
      <w:r w:rsidRPr="0031281F">
        <w:rPr>
          <w:rFonts w:ascii="Times New Roman" w:eastAsia="Times New Roman" w:hAnsi="Times New Roman"/>
          <w:color w:val="000000"/>
          <w:sz w:val="28"/>
          <w:szCs w:val="28"/>
          <w:lang w:eastAsia="ru-RU"/>
        </w:rPr>
        <w:t>: образ А. Ахматовой в живописи (К. Петров–Водкин, Ю. Анненков, А. Модильяни, Н.Альтман и др.); «Реквием» А. Ахматовой и Requiem В.А. Моцарта.</w:t>
      </w:r>
    </w:p>
    <w:p w14:paraId="30D86A71" w14:textId="77777777" w:rsidR="0031281F" w:rsidRPr="0031281F" w:rsidRDefault="0031281F" w:rsidP="0031281F">
      <w:pPr>
        <w:widowControl w:val="0"/>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31281F">
        <w:rPr>
          <w:rFonts w:ascii="Times New Roman" w:eastAsia="Times New Roman" w:hAnsi="Times New Roman"/>
          <w:b/>
          <w:i/>
          <w:color w:val="000000"/>
          <w:sz w:val="28"/>
          <w:szCs w:val="28"/>
          <w:lang w:eastAsia="ru-RU"/>
        </w:rPr>
        <w:t>Для самостоятельного чтения</w:t>
      </w:r>
      <w:r w:rsidRPr="0031281F">
        <w:rPr>
          <w:rFonts w:ascii="Times New Roman" w:eastAsia="Times New Roman" w:hAnsi="Times New Roman"/>
          <w:color w:val="000000"/>
          <w:sz w:val="28"/>
          <w:szCs w:val="28"/>
          <w:lang w:eastAsia="ru-RU"/>
        </w:rPr>
        <w:t>: «Сероглазый король», «Приморский сонет», «Родная земля», «Поэма без героя».</w:t>
      </w:r>
    </w:p>
    <w:p w14:paraId="79784C9C" w14:textId="3A75CE66" w:rsidR="0031281F" w:rsidRPr="0031281F" w:rsidRDefault="00495BC7" w:rsidP="0031281F">
      <w:pPr>
        <w:widowControl w:val="0"/>
        <w:autoSpaceDE w:val="0"/>
        <w:autoSpaceDN w:val="0"/>
        <w:adjustRightInd w:val="0"/>
        <w:spacing w:after="0" w:line="240" w:lineRule="auto"/>
        <w:ind w:firstLine="720"/>
        <w:jc w:val="center"/>
        <w:rPr>
          <w:rFonts w:ascii="Times New Roman" w:eastAsia="Times New Roman" w:hAnsi="Times New Roman"/>
          <w:color w:val="000000"/>
          <w:sz w:val="28"/>
          <w:szCs w:val="28"/>
          <w:lang w:eastAsia="ru-RU"/>
        </w:rPr>
      </w:pPr>
      <w:r>
        <w:rPr>
          <w:rFonts w:ascii="Times New Roman" w:eastAsia="Times New Roman" w:hAnsi="Times New Roman"/>
          <w:b/>
          <w:bCs/>
          <w:color w:val="000000"/>
          <w:sz w:val="28"/>
          <w:szCs w:val="28"/>
          <w:lang w:eastAsia="ru-RU"/>
        </w:rPr>
        <w:t xml:space="preserve">Лирика </w:t>
      </w:r>
      <w:r w:rsidR="0031281F" w:rsidRPr="0031281F">
        <w:rPr>
          <w:rFonts w:ascii="Times New Roman" w:eastAsia="Times New Roman" w:hAnsi="Times New Roman"/>
          <w:b/>
          <w:bCs/>
          <w:color w:val="000000"/>
          <w:sz w:val="28"/>
          <w:szCs w:val="28"/>
          <w:lang w:eastAsia="ru-RU"/>
        </w:rPr>
        <w:t>Марин</w:t>
      </w:r>
      <w:r>
        <w:rPr>
          <w:rFonts w:ascii="Times New Roman" w:eastAsia="Times New Roman" w:hAnsi="Times New Roman"/>
          <w:b/>
          <w:bCs/>
          <w:color w:val="000000"/>
          <w:sz w:val="28"/>
          <w:szCs w:val="28"/>
          <w:lang w:eastAsia="ru-RU"/>
        </w:rPr>
        <w:t>ы</w:t>
      </w:r>
      <w:r w:rsidR="0031281F" w:rsidRPr="0031281F">
        <w:rPr>
          <w:rFonts w:ascii="Times New Roman" w:eastAsia="Times New Roman" w:hAnsi="Times New Roman"/>
          <w:b/>
          <w:bCs/>
          <w:color w:val="000000"/>
          <w:sz w:val="28"/>
          <w:szCs w:val="28"/>
          <w:lang w:eastAsia="ru-RU"/>
        </w:rPr>
        <w:t xml:space="preserve"> Ивановн</w:t>
      </w:r>
      <w:r>
        <w:rPr>
          <w:rFonts w:ascii="Times New Roman" w:eastAsia="Times New Roman" w:hAnsi="Times New Roman"/>
          <w:b/>
          <w:bCs/>
          <w:color w:val="000000"/>
          <w:sz w:val="28"/>
          <w:szCs w:val="28"/>
          <w:lang w:eastAsia="ru-RU"/>
        </w:rPr>
        <w:t>ы</w:t>
      </w:r>
      <w:r w:rsidR="0031281F" w:rsidRPr="0031281F">
        <w:rPr>
          <w:rFonts w:ascii="Times New Roman" w:eastAsia="Times New Roman" w:hAnsi="Times New Roman"/>
          <w:b/>
          <w:bCs/>
          <w:color w:val="000000"/>
          <w:sz w:val="28"/>
          <w:szCs w:val="28"/>
          <w:lang w:eastAsia="ru-RU"/>
        </w:rPr>
        <w:t xml:space="preserve"> Цветаев</w:t>
      </w:r>
      <w:r>
        <w:rPr>
          <w:rFonts w:ascii="Times New Roman" w:eastAsia="Times New Roman" w:hAnsi="Times New Roman"/>
          <w:b/>
          <w:bCs/>
          <w:color w:val="000000"/>
          <w:sz w:val="28"/>
          <w:szCs w:val="28"/>
          <w:lang w:eastAsia="ru-RU"/>
        </w:rPr>
        <w:t>ой</w:t>
      </w:r>
      <w:r w:rsidR="0031281F" w:rsidRPr="0031281F">
        <w:rPr>
          <w:rFonts w:ascii="Times New Roman" w:eastAsia="Times New Roman" w:hAnsi="Times New Roman"/>
          <w:b/>
          <w:bCs/>
          <w:color w:val="000000"/>
          <w:sz w:val="28"/>
          <w:szCs w:val="28"/>
          <w:lang w:eastAsia="ru-RU"/>
        </w:rPr>
        <w:t xml:space="preserve"> </w:t>
      </w:r>
      <w:r w:rsidR="0031281F" w:rsidRPr="0031281F">
        <w:rPr>
          <w:rFonts w:ascii="Times New Roman" w:eastAsia="Times New Roman" w:hAnsi="Times New Roman"/>
          <w:b/>
          <w:color w:val="000000"/>
          <w:sz w:val="28"/>
          <w:szCs w:val="28"/>
          <w:lang w:eastAsia="ru-RU"/>
        </w:rPr>
        <w:t>(</w:t>
      </w:r>
      <w:r w:rsidR="00DF5190">
        <w:rPr>
          <w:rFonts w:ascii="Times New Roman" w:eastAsia="Times New Roman" w:hAnsi="Times New Roman"/>
          <w:b/>
          <w:color w:val="000000"/>
          <w:sz w:val="28"/>
          <w:szCs w:val="28"/>
          <w:lang w:eastAsia="ru-RU"/>
        </w:rPr>
        <w:t>5 часов</w:t>
      </w:r>
      <w:r w:rsidR="0031281F" w:rsidRPr="0031281F">
        <w:rPr>
          <w:rFonts w:ascii="Times New Roman" w:eastAsia="Times New Roman" w:hAnsi="Times New Roman"/>
          <w:b/>
          <w:color w:val="000000"/>
          <w:sz w:val="28"/>
          <w:szCs w:val="28"/>
          <w:lang w:eastAsia="ru-RU"/>
        </w:rPr>
        <w:t>)</w:t>
      </w:r>
      <w:r w:rsidR="0031281F" w:rsidRPr="0031281F">
        <w:rPr>
          <w:rFonts w:ascii="Times New Roman" w:eastAsia="Times New Roman" w:hAnsi="Times New Roman"/>
          <w:color w:val="000000"/>
          <w:sz w:val="28"/>
          <w:szCs w:val="28"/>
          <w:lang w:eastAsia="ru-RU"/>
        </w:rPr>
        <w:t>.</w:t>
      </w:r>
    </w:p>
    <w:p w14:paraId="171FFB87" w14:textId="77777777" w:rsidR="0031281F" w:rsidRPr="0031281F" w:rsidRDefault="0031281F" w:rsidP="0031281F">
      <w:pPr>
        <w:widowControl w:val="0"/>
        <w:autoSpaceDE w:val="0"/>
        <w:autoSpaceDN w:val="0"/>
        <w:adjustRightInd w:val="0"/>
        <w:spacing w:after="0" w:line="240" w:lineRule="auto"/>
        <w:ind w:firstLine="720"/>
        <w:jc w:val="both"/>
        <w:rPr>
          <w:rFonts w:ascii="Times New Roman" w:eastAsia="Times New Roman" w:hAnsi="Times New Roman"/>
          <w:color w:val="000000"/>
          <w:sz w:val="28"/>
          <w:szCs w:val="28"/>
          <w:lang w:eastAsia="ru-RU"/>
        </w:rPr>
      </w:pPr>
      <w:r w:rsidRPr="0031281F">
        <w:rPr>
          <w:rFonts w:ascii="Times New Roman" w:eastAsia="Times New Roman" w:hAnsi="Times New Roman"/>
          <w:color w:val="000000"/>
          <w:sz w:val="28"/>
          <w:szCs w:val="28"/>
          <w:lang w:eastAsia="ru-RU"/>
        </w:rPr>
        <w:t xml:space="preserve">Стихотворения: </w:t>
      </w:r>
      <w:r w:rsidRPr="0031281F">
        <w:rPr>
          <w:rFonts w:ascii="Times New Roman" w:eastAsia="Times New Roman" w:hAnsi="Times New Roman"/>
          <w:i/>
          <w:color w:val="000000"/>
          <w:sz w:val="28"/>
          <w:szCs w:val="28"/>
          <w:lang w:eastAsia="ru-RU"/>
        </w:rPr>
        <w:t>«Попытка ревности», «Моим стихам, написанным так рано...», «Кто создан из камня, кто создан из глины...», «Мне нравится, что Вы больны не мной...», «Молитва», «Тоска по родине! Давно...», «Куст», «Рассвет на рельсах», «Роландов Рог», «Стихи к Блоку» («Имя твое – птица в руке...») и др.</w:t>
      </w:r>
      <w:r w:rsidRPr="0031281F">
        <w:rPr>
          <w:rFonts w:ascii="Times New Roman" w:eastAsia="Times New Roman" w:hAnsi="Times New Roman"/>
          <w:color w:val="000000"/>
          <w:sz w:val="28"/>
          <w:szCs w:val="28"/>
          <w:lang w:eastAsia="ru-RU"/>
        </w:rPr>
        <w:t xml:space="preserve"> по выбору. Уникальность поэтического голоса М. Цветаевой, ее поэтического темперамента. Поэзия М. Цветаевой как лирический дневник эпохи. Исповедальность, внутренняя самоотдача, максимальное напряжение духовных сил как отличительные черты цветаевской лирики. Тема Родины, «собирание» России в произведениях разных лет. Поэт и мир в творческой концепции Цветаевой, образно–стилистическое своеобразие ее поэзии.</w:t>
      </w:r>
    </w:p>
    <w:p w14:paraId="41013173" w14:textId="77777777" w:rsidR="0031281F" w:rsidRPr="0031281F" w:rsidRDefault="0031281F" w:rsidP="0031281F">
      <w:pPr>
        <w:widowControl w:val="0"/>
        <w:autoSpaceDE w:val="0"/>
        <w:autoSpaceDN w:val="0"/>
        <w:adjustRightInd w:val="0"/>
        <w:spacing w:after="0" w:line="240" w:lineRule="auto"/>
        <w:ind w:firstLine="720"/>
        <w:jc w:val="both"/>
        <w:rPr>
          <w:rFonts w:ascii="Times New Roman" w:eastAsia="Times New Roman" w:hAnsi="Times New Roman"/>
          <w:color w:val="000000"/>
          <w:sz w:val="28"/>
          <w:szCs w:val="28"/>
          <w:lang w:eastAsia="ru-RU"/>
        </w:rPr>
      </w:pPr>
      <w:r w:rsidRPr="0031281F">
        <w:rPr>
          <w:rFonts w:ascii="Times New Roman" w:eastAsia="Times New Roman" w:hAnsi="Times New Roman"/>
          <w:b/>
          <w:i/>
          <w:color w:val="000000"/>
          <w:sz w:val="28"/>
          <w:szCs w:val="28"/>
          <w:lang w:eastAsia="ru-RU"/>
        </w:rPr>
        <w:t>Опорные понятия</w:t>
      </w:r>
      <w:r w:rsidRPr="0031281F">
        <w:rPr>
          <w:rFonts w:ascii="Times New Roman" w:eastAsia="Times New Roman" w:hAnsi="Times New Roman"/>
          <w:color w:val="000000"/>
          <w:sz w:val="28"/>
          <w:szCs w:val="28"/>
          <w:lang w:eastAsia="ru-RU"/>
        </w:rPr>
        <w:t>: поэтический темперамент; дискретность (прерывистость) стиха.</w:t>
      </w:r>
    </w:p>
    <w:p w14:paraId="65D2E696" w14:textId="77777777" w:rsidR="0031281F" w:rsidRPr="0031281F" w:rsidRDefault="0031281F" w:rsidP="0031281F">
      <w:pPr>
        <w:widowControl w:val="0"/>
        <w:autoSpaceDE w:val="0"/>
        <w:autoSpaceDN w:val="0"/>
        <w:adjustRightInd w:val="0"/>
        <w:spacing w:after="0" w:line="240" w:lineRule="auto"/>
        <w:ind w:firstLine="720"/>
        <w:jc w:val="both"/>
        <w:rPr>
          <w:rFonts w:ascii="Times New Roman" w:eastAsia="Times New Roman" w:hAnsi="Times New Roman"/>
          <w:color w:val="000000"/>
          <w:sz w:val="28"/>
          <w:szCs w:val="28"/>
          <w:lang w:eastAsia="ru-RU"/>
        </w:rPr>
      </w:pPr>
      <w:r w:rsidRPr="0031281F">
        <w:rPr>
          <w:rFonts w:ascii="Times New Roman" w:eastAsia="Times New Roman" w:hAnsi="Times New Roman"/>
          <w:b/>
          <w:i/>
          <w:color w:val="000000"/>
          <w:sz w:val="28"/>
          <w:szCs w:val="28"/>
          <w:lang w:eastAsia="ru-RU"/>
        </w:rPr>
        <w:t>Внутрипредметные связи</w:t>
      </w:r>
      <w:r w:rsidRPr="0031281F">
        <w:rPr>
          <w:rFonts w:ascii="Times New Roman" w:eastAsia="Times New Roman" w:hAnsi="Times New Roman"/>
          <w:color w:val="000000"/>
          <w:sz w:val="28"/>
          <w:szCs w:val="28"/>
          <w:lang w:eastAsia="ru-RU"/>
        </w:rPr>
        <w:t>: пушкинская тема в творчестве М. Цветаевой; посвящение поэтам–современникам в цветаевской лирике («Стихи к Блоку», «Стихи к Ахматовой», «Маяковскому» и др.).</w:t>
      </w:r>
    </w:p>
    <w:p w14:paraId="66E4F237" w14:textId="77777777" w:rsidR="0031281F" w:rsidRPr="0031281F" w:rsidRDefault="0031281F" w:rsidP="0031281F">
      <w:pPr>
        <w:widowControl w:val="0"/>
        <w:autoSpaceDE w:val="0"/>
        <w:autoSpaceDN w:val="0"/>
        <w:adjustRightInd w:val="0"/>
        <w:spacing w:after="0" w:line="240" w:lineRule="auto"/>
        <w:ind w:firstLine="720"/>
        <w:jc w:val="both"/>
        <w:rPr>
          <w:rFonts w:ascii="Times New Roman" w:eastAsia="Times New Roman" w:hAnsi="Times New Roman"/>
          <w:color w:val="000000"/>
          <w:sz w:val="28"/>
          <w:szCs w:val="28"/>
          <w:lang w:eastAsia="ru-RU"/>
        </w:rPr>
      </w:pPr>
      <w:r w:rsidRPr="0031281F">
        <w:rPr>
          <w:rFonts w:ascii="Times New Roman" w:eastAsia="Times New Roman" w:hAnsi="Times New Roman"/>
          <w:b/>
          <w:i/>
          <w:color w:val="000000"/>
          <w:sz w:val="28"/>
          <w:szCs w:val="28"/>
          <w:lang w:eastAsia="ru-RU"/>
        </w:rPr>
        <w:t>Межпредметные связи</w:t>
      </w:r>
      <w:r w:rsidRPr="0031281F">
        <w:rPr>
          <w:rFonts w:ascii="Times New Roman" w:eastAsia="Times New Roman" w:hAnsi="Times New Roman"/>
          <w:color w:val="000000"/>
          <w:sz w:val="28"/>
          <w:szCs w:val="28"/>
          <w:lang w:eastAsia="ru-RU"/>
        </w:rPr>
        <w:t>: поэзия и музыка в творческой судьбе М. Цветаевой (автобиографический очерк «Мать и музыка»).</w:t>
      </w:r>
    </w:p>
    <w:p w14:paraId="782D0D21" w14:textId="77777777" w:rsidR="0031281F" w:rsidRPr="0031281F" w:rsidRDefault="0031281F" w:rsidP="0031281F">
      <w:pPr>
        <w:widowControl w:val="0"/>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31281F">
        <w:rPr>
          <w:rFonts w:ascii="Times New Roman" w:eastAsia="Times New Roman" w:hAnsi="Times New Roman"/>
          <w:b/>
          <w:i/>
          <w:color w:val="000000"/>
          <w:sz w:val="28"/>
          <w:szCs w:val="28"/>
          <w:lang w:eastAsia="ru-RU"/>
        </w:rPr>
        <w:t>Для самостоятельного чтения</w:t>
      </w:r>
      <w:r w:rsidRPr="0031281F">
        <w:rPr>
          <w:rFonts w:ascii="Times New Roman" w:eastAsia="Times New Roman" w:hAnsi="Times New Roman"/>
          <w:color w:val="000000"/>
          <w:sz w:val="28"/>
          <w:szCs w:val="28"/>
          <w:lang w:eastAsia="ru-RU"/>
        </w:rPr>
        <w:t>: «Поэма Горы», циклы «Пригвождена», «Стихи к Блоку», «Ученик».</w:t>
      </w:r>
    </w:p>
    <w:p w14:paraId="735DB36E" w14:textId="05271B22" w:rsidR="0031281F" w:rsidRPr="0031281F" w:rsidRDefault="0031281F" w:rsidP="0031281F">
      <w:pPr>
        <w:widowControl w:val="0"/>
        <w:overflowPunct w:val="0"/>
        <w:autoSpaceDE w:val="0"/>
        <w:autoSpaceDN w:val="0"/>
        <w:adjustRightInd w:val="0"/>
        <w:spacing w:after="0" w:line="240" w:lineRule="auto"/>
        <w:jc w:val="center"/>
        <w:rPr>
          <w:rFonts w:ascii="Times New Roman" w:eastAsia="Times New Roman" w:hAnsi="Times New Roman" w:cs="Courier New"/>
          <w:b/>
          <w:sz w:val="28"/>
          <w:szCs w:val="28"/>
          <w:lang w:eastAsia="ru-RU"/>
        </w:rPr>
      </w:pPr>
      <w:r w:rsidRPr="0031281F">
        <w:rPr>
          <w:rFonts w:ascii="Times New Roman" w:eastAsia="Times New Roman" w:hAnsi="Times New Roman" w:cs="Courier New"/>
          <w:b/>
          <w:sz w:val="28"/>
          <w:szCs w:val="28"/>
          <w:lang w:eastAsia="ru-RU"/>
        </w:rPr>
        <w:lastRenderedPageBreak/>
        <w:t>Октябрьская революция и ли</w:t>
      </w:r>
      <w:r w:rsidR="00DF5190">
        <w:rPr>
          <w:rFonts w:ascii="Times New Roman" w:eastAsia="Times New Roman" w:hAnsi="Times New Roman" w:cs="Courier New"/>
          <w:b/>
          <w:sz w:val="28"/>
          <w:szCs w:val="28"/>
          <w:lang w:eastAsia="ru-RU"/>
        </w:rPr>
        <w:t>тературный процесс 20–х годов (3</w:t>
      </w:r>
      <w:r w:rsidRPr="0031281F">
        <w:rPr>
          <w:rFonts w:ascii="Times New Roman" w:eastAsia="Times New Roman" w:hAnsi="Times New Roman" w:cs="Courier New"/>
          <w:b/>
          <w:sz w:val="28"/>
          <w:szCs w:val="28"/>
          <w:lang w:eastAsia="ru-RU"/>
        </w:rPr>
        <w:t xml:space="preserve"> час</w:t>
      </w:r>
      <w:r w:rsidR="00DF5190">
        <w:rPr>
          <w:rFonts w:ascii="Times New Roman" w:eastAsia="Times New Roman" w:hAnsi="Times New Roman" w:cs="Courier New"/>
          <w:b/>
          <w:sz w:val="28"/>
          <w:szCs w:val="28"/>
          <w:lang w:eastAsia="ru-RU"/>
        </w:rPr>
        <w:t>а</w:t>
      </w:r>
      <w:r w:rsidRPr="0031281F">
        <w:rPr>
          <w:rFonts w:ascii="Times New Roman" w:eastAsia="Times New Roman" w:hAnsi="Times New Roman" w:cs="Courier New"/>
          <w:b/>
          <w:sz w:val="28"/>
          <w:szCs w:val="28"/>
          <w:lang w:eastAsia="ru-RU"/>
        </w:rPr>
        <w:t>)</w:t>
      </w:r>
    </w:p>
    <w:p w14:paraId="6CB97A52" w14:textId="77777777" w:rsidR="0031281F" w:rsidRPr="0031281F" w:rsidRDefault="0031281F" w:rsidP="0031281F">
      <w:pPr>
        <w:widowControl w:val="0"/>
        <w:overflowPunct w:val="0"/>
        <w:autoSpaceDE w:val="0"/>
        <w:autoSpaceDN w:val="0"/>
        <w:adjustRightInd w:val="0"/>
        <w:spacing w:after="0" w:line="240" w:lineRule="auto"/>
        <w:ind w:firstLine="851"/>
        <w:jc w:val="both"/>
        <w:rPr>
          <w:rFonts w:ascii="Times New Roman" w:eastAsia="Times New Roman" w:hAnsi="Times New Roman" w:cs="Courier New"/>
          <w:sz w:val="28"/>
          <w:szCs w:val="28"/>
          <w:lang w:eastAsia="ru-RU"/>
        </w:rPr>
      </w:pPr>
      <w:r w:rsidRPr="0031281F">
        <w:rPr>
          <w:rFonts w:ascii="Times New Roman" w:eastAsia="Times New Roman" w:hAnsi="Times New Roman" w:cs="Courier New"/>
          <w:sz w:val="28"/>
          <w:szCs w:val="28"/>
          <w:lang w:eastAsia="ru-RU"/>
        </w:rPr>
        <w:t>Октябрьская революция в восприятии художников различных направлений. Литература и публицистика послереволюционных лет как живой документ эпохи («Апокалипсис нашего времени» В. В. Розанова, «Окаянные дни» И. А. Бунина, «Несвоевременные мысли» М. Горького, «Молитва о России» И. Эренбурга, «Плачи» А. М. Ремизова, «Голый год» Б. Пильняка и др.).</w:t>
      </w:r>
    </w:p>
    <w:p w14:paraId="22968344" w14:textId="77777777" w:rsidR="0031281F" w:rsidRPr="0031281F" w:rsidRDefault="0031281F" w:rsidP="0031281F">
      <w:pPr>
        <w:widowControl w:val="0"/>
        <w:overflowPunct w:val="0"/>
        <w:autoSpaceDE w:val="0"/>
        <w:autoSpaceDN w:val="0"/>
        <w:adjustRightInd w:val="0"/>
        <w:spacing w:after="0" w:line="240" w:lineRule="auto"/>
        <w:ind w:firstLine="851"/>
        <w:jc w:val="both"/>
        <w:rPr>
          <w:rFonts w:ascii="Times New Roman" w:eastAsia="Times New Roman" w:hAnsi="Times New Roman" w:cs="Courier New"/>
          <w:sz w:val="28"/>
          <w:szCs w:val="28"/>
          <w:lang w:eastAsia="ru-RU"/>
        </w:rPr>
      </w:pPr>
      <w:r w:rsidRPr="0031281F">
        <w:rPr>
          <w:rFonts w:ascii="Times New Roman" w:eastAsia="Times New Roman" w:hAnsi="Times New Roman" w:cs="Courier New"/>
          <w:sz w:val="28"/>
          <w:szCs w:val="28"/>
          <w:lang w:eastAsia="ru-RU"/>
        </w:rPr>
        <w:t>Литературные группировки, возникшие после Октября 1917 года (Пролеткульт, «Кузница», ЛЕФ, конструктивизм, имажинизм, «Перевал», «Серапионовы братья» и др.). Возникновение «гнезд рассеяния» эмигрантской части «расколотой лиры» (отъезд за границу И. Бунина, И. Шмелева, А. Ремизова, Г. Иванова, Б. Зайцева, М. Цветаевой, А. Аверченко и др.).</w:t>
      </w:r>
    </w:p>
    <w:p w14:paraId="03369BB4" w14:textId="77777777" w:rsidR="0031281F" w:rsidRPr="0031281F" w:rsidRDefault="0031281F" w:rsidP="0031281F">
      <w:pPr>
        <w:widowControl w:val="0"/>
        <w:overflowPunct w:val="0"/>
        <w:autoSpaceDE w:val="0"/>
        <w:autoSpaceDN w:val="0"/>
        <w:adjustRightInd w:val="0"/>
        <w:spacing w:after="0" w:line="240" w:lineRule="auto"/>
        <w:ind w:firstLine="851"/>
        <w:jc w:val="both"/>
        <w:rPr>
          <w:rFonts w:ascii="Times New Roman" w:eastAsia="Times New Roman" w:hAnsi="Times New Roman" w:cs="Courier New"/>
          <w:sz w:val="28"/>
          <w:szCs w:val="28"/>
          <w:lang w:eastAsia="ru-RU"/>
        </w:rPr>
      </w:pPr>
      <w:r w:rsidRPr="0031281F">
        <w:rPr>
          <w:rFonts w:ascii="Times New Roman" w:eastAsia="Times New Roman" w:hAnsi="Times New Roman" w:cs="Courier New"/>
          <w:sz w:val="28"/>
          <w:szCs w:val="28"/>
          <w:lang w:eastAsia="ru-RU"/>
        </w:rPr>
        <w:t>Тема Родины и революции в произведениях писателей «новой волны» («Чапаев» Д. Фурманова, «Разгром» А. Фадеева, «Конармия» И. Бабеля, «Донские рассказы» М. Шолохова, «Сорок первый» Б. Лавренева и др.). Развитие жанра антиутопии в романах Е. Замятина «Мы» и А. Платонова «Чевенгур». Развенчание идеи «социального рая на земле», утверждение ценности человеческой «единицы».</w:t>
      </w:r>
    </w:p>
    <w:p w14:paraId="60FFED41" w14:textId="77777777" w:rsidR="0031281F" w:rsidRPr="0031281F" w:rsidRDefault="0031281F" w:rsidP="0031281F">
      <w:pPr>
        <w:widowControl w:val="0"/>
        <w:overflowPunct w:val="0"/>
        <w:autoSpaceDE w:val="0"/>
        <w:autoSpaceDN w:val="0"/>
        <w:adjustRightInd w:val="0"/>
        <w:spacing w:after="0" w:line="240" w:lineRule="auto"/>
        <w:ind w:firstLine="851"/>
        <w:jc w:val="both"/>
        <w:rPr>
          <w:rFonts w:ascii="Times New Roman" w:eastAsia="Times New Roman" w:hAnsi="Times New Roman" w:cs="Courier New"/>
          <w:sz w:val="28"/>
          <w:szCs w:val="28"/>
          <w:lang w:eastAsia="ru-RU"/>
        </w:rPr>
      </w:pPr>
      <w:r w:rsidRPr="0031281F">
        <w:rPr>
          <w:rFonts w:ascii="Times New Roman" w:eastAsia="Times New Roman" w:hAnsi="Times New Roman" w:cs="Courier New"/>
          <w:sz w:val="28"/>
          <w:szCs w:val="28"/>
          <w:lang w:eastAsia="ru-RU"/>
        </w:rPr>
        <w:t>Юмористическая проза 20–х годов. Стилистическая яркость и сатирическая заостренность новеллистического сказа М. Зощенко (рассказы 20–х гг.). Сатира с философским подтекстом в романах И. Ильфа и Е. Петрова «Двенадцать стульев» и «Золотой теленок».</w:t>
      </w:r>
    </w:p>
    <w:p w14:paraId="553DBE8A" w14:textId="5325659E" w:rsidR="0031281F" w:rsidRPr="0031281F" w:rsidRDefault="00495BC7" w:rsidP="0031281F">
      <w:pPr>
        <w:widowControl w:val="0"/>
        <w:autoSpaceDE w:val="0"/>
        <w:autoSpaceDN w:val="0"/>
        <w:adjustRightInd w:val="0"/>
        <w:spacing w:after="0" w:line="240" w:lineRule="auto"/>
        <w:ind w:firstLine="720"/>
        <w:jc w:val="center"/>
        <w:rPr>
          <w:rFonts w:ascii="Times New Roman" w:eastAsia="Times New Roman" w:hAnsi="Times New Roman"/>
          <w:b/>
          <w:bCs/>
          <w:color w:val="000000"/>
          <w:sz w:val="28"/>
          <w:szCs w:val="28"/>
          <w:lang w:eastAsia="ru-RU"/>
        </w:rPr>
      </w:pPr>
      <w:r>
        <w:rPr>
          <w:rFonts w:ascii="Times New Roman" w:eastAsia="Times New Roman" w:hAnsi="Times New Roman"/>
          <w:b/>
          <w:bCs/>
          <w:color w:val="000000"/>
          <w:sz w:val="28"/>
          <w:szCs w:val="28"/>
          <w:lang w:eastAsia="ru-RU"/>
        </w:rPr>
        <w:t xml:space="preserve">Поэзия </w:t>
      </w:r>
      <w:r w:rsidR="0031281F" w:rsidRPr="0031281F">
        <w:rPr>
          <w:rFonts w:ascii="Times New Roman" w:eastAsia="Times New Roman" w:hAnsi="Times New Roman"/>
          <w:b/>
          <w:bCs/>
          <w:color w:val="000000"/>
          <w:sz w:val="28"/>
          <w:szCs w:val="28"/>
          <w:lang w:eastAsia="ru-RU"/>
        </w:rPr>
        <w:t>Владимир</w:t>
      </w:r>
      <w:r>
        <w:rPr>
          <w:rFonts w:ascii="Times New Roman" w:eastAsia="Times New Roman" w:hAnsi="Times New Roman"/>
          <w:b/>
          <w:bCs/>
          <w:color w:val="000000"/>
          <w:sz w:val="28"/>
          <w:szCs w:val="28"/>
          <w:lang w:eastAsia="ru-RU"/>
        </w:rPr>
        <w:t>а</w:t>
      </w:r>
      <w:r w:rsidR="0031281F" w:rsidRPr="0031281F">
        <w:rPr>
          <w:rFonts w:ascii="Times New Roman" w:eastAsia="Times New Roman" w:hAnsi="Times New Roman"/>
          <w:b/>
          <w:bCs/>
          <w:color w:val="000000"/>
          <w:sz w:val="28"/>
          <w:szCs w:val="28"/>
          <w:lang w:eastAsia="ru-RU"/>
        </w:rPr>
        <w:t xml:space="preserve"> Владимирович</w:t>
      </w:r>
      <w:r>
        <w:rPr>
          <w:rFonts w:ascii="Times New Roman" w:eastAsia="Times New Roman" w:hAnsi="Times New Roman"/>
          <w:b/>
          <w:bCs/>
          <w:color w:val="000000"/>
          <w:sz w:val="28"/>
          <w:szCs w:val="28"/>
          <w:lang w:eastAsia="ru-RU"/>
        </w:rPr>
        <w:t>а</w:t>
      </w:r>
      <w:r w:rsidR="0031281F" w:rsidRPr="0031281F">
        <w:rPr>
          <w:rFonts w:ascii="Times New Roman" w:eastAsia="Times New Roman" w:hAnsi="Times New Roman"/>
          <w:b/>
          <w:bCs/>
          <w:color w:val="000000"/>
          <w:sz w:val="28"/>
          <w:szCs w:val="28"/>
          <w:lang w:eastAsia="ru-RU"/>
        </w:rPr>
        <w:t xml:space="preserve"> Маяковск</w:t>
      </w:r>
      <w:r>
        <w:rPr>
          <w:rFonts w:ascii="Times New Roman" w:eastAsia="Times New Roman" w:hAnsi="Times New Roman"/>
          <w:b/>
          <w:bCs/>
          <w:color w:val="000000"/>
          <w:sz w:val="28"/>
          <w:szCs w:val="28"/>
          <w:lang w:eastAsia="ru-RU"/>
        </w:rPr>
        <w:t>ого</w:t>
      </w:r>
      <w:r w:rsidR="0031281F" w:rsidRPr="0031281F">
        <w:rPr>
          <w:rFonts w:ascii="Times New Roman" w:eastAsia="Times New Roman" w:hAnsi="Times New Roman"/>
          <w:b/>
          <w:bCs/>
          <w:color w:val="000000"/>
          <w:sz w:val="28"/>
          <w:szCs w:val="28"/>
          <w:lang w:eastAsia="ru-RU"/>
        </w:rPr>
        <w:t xml:space="preserve"> (</w:t>
      </w:r>
      <w:r w:rsidR="00477D1A">
        <w:rPr>
          <w:rFonts w:ascii="Times New Roman" w:eastAsia="Times New Roman" w:hAnsi="Times New Roman"/>
          <w:b/>
          <w:bCs/>
          <w:color w:val="000000"/>
          <w:sz w:val="28"/>
          <w:szCs w:val="28"/>
          <w:lang w:eastAsia="ru-RU"/>
        </w:rPr>
        <w:t>7 часов</w:t>
      </w:r>
      <w:r w:rsidR="0031281F" w:rsidRPr="0031281F">
        <w:rPr>
          <w:rFonts w:ascii="Times New Roman" w:eastAsia="Times New Roman" w:hAnsi="Times New Roman"/>
          <w:b/>
          <w:bCs/>
          <w:color w:val="000000"/>
          <w:sz w:val="28"/>
          <w:szCs w:val="28"/>
          <w:lang w:eastAsia="ru-RU"/>
        </w:rPr>
        <w:t>)</w:t>
      </w:r>
    </w:p>
    <w:p w14:paraId="3CC3A281" w14:textId="77777777" w:rsidR="0031281F" w:rsidRPr="0031281F" w:rsidRDefault="0031281F" w:rsidP="0031281F">
      <w:pPr>
        <w:widowControl w:val="0"/>
        <w:autoSpaceDE w:val="0"/>
        <w:autoSpaceDN w:val="0"/>
        <w:adjustRightInd w:val="0"/>
        <w:spacing w:after="0" w:line="240" w:lineRule="auto"/>
        <w:ind w:firstLine="851"/>
        <w:jc w:val="both"/>
        <w:rPr>
          <w:rFonts w:ascii="Times New Roman" w:eastAsia="Times New Roman" w:hAnsi="Times New Roman"/>
          <w:color w:val="000000"/>
          <w:sz w:val="28"/>
          <w:szCs w:val="28"/>
          <w:lang w:eastAsia="ru-RU"/>
        </w:rPr>
      </w:pPr>
      <w:r w:rsidRPr="0031281F">
        <w:rPr>
          <w:rFonts w:ascii="Times New Roman" w:eastAsia="Times New Roman" w:hAnsi="Times New Roman"/>
          <w:color w:val="000000"/>
          <w:sz w:val="28"/>
          <w:szCs w:val="28"/>
          <w:lang w:eastAsia="ru-RU"/>
        </w:rPr>
        <w:t>Стихотворения</w:t>
      </w:r>
      <w:r w:rsidRPr="0031281F">
        <w:rPr>
          <w:rFonts w:ascii="Times New Roman" w:eastAsia="Times New Roman" w:hAnsi="Times New Roman"/>
          <w:i/>
          <w:iCs/>
          <w:color w:val="000000"/>
          <w:sz w:val="28"/>
          <w:szCs w:val="28"/>
          <w:lang w:eastAsia="ru-RU"/>
        </w:rPr>
        <w:t>: «А вы могли бы?..», «Ночь», «Нате!», «Послушайте!», «Скрипка и немножко нервно...», «О дряни», «Прозаседавшиеся», «Разговор с фининспектором о поэзии», «Лиличка», «Юбилейное» и др.</w:t>
      </w:r>
      <w:r w:rsidRPr="0031281F">
        <w:rPr>
          <w:rFonts w:ascii="Times New Roman" w:eastAsia="Times New Roman" w:hAnsi="Times New Roman"/>
          <w:color w:val="000000"/>
          <w:sz w:val="28"/>
          <w:szCs w:val="28"/>
          <w:lang w:eastAsia="ru-RU"/>
        </w:rPr>
        <w:t xml:space="preserve"> по выбору. Тема поэта и толпы в ранней лирике В. В. Маяковского. Город как «цивилизация одиночества» в лирике поэта. Тема «художник и революция», ее образное воплощение в лирике поэта. Отражение «гримас» нового быта в сатирических произведениях. Специфика традиционной темы поэта и поэзии в лирике В. В. Маяковского. Новаторство поэта в области художественной формы.</w:t>
      </w:r>
    </w:p>
    <w:p w14:paraId="383DF7B2" w14:textId="77777777" w:rsidR="0031281F" w:rsidRPr="0031281F" w:rsidRDefault="0031281F" w:rsidP="0031281F">
      <w:pPr>
        <w:widowControl w:val="0"/>
        <w:autoSpaceDE w:val="0"/>
        <w:autoSpaceDN w:val="0"/>
        <w:adjustRightInd w:val="0"/>
        <w:spacing w:after="0" w:line="240" w:lineRule="auto"/>
        <w:ind w:firstLine="851"/>
        <w:jc w:val="both"/>
        <w:rPr>
          <w:rFonts w:ascii="Times New Roman" w:eastAsia="Times New Roman" w:hAnsi="Times New Roman"/>
          <w:color w:val="000000"/>
          <w:sz w:val="28"/>
          <w:szCs w:val="28"/>
          <w:lang w:eastAsia="ru-RU"/>
        </w:rPr>
      </w:pPr>
      <w:r w:rsidRPr="0031281F">
        <w:rPr>
          <w:rFonts w:ascii="Times New Roman" w:eastAsia="Times New Roman" w:hAnsi="Times New Roman"/>
          <w:color w:val="000000"/>
          <w:sz w:val="28"/>
          <w:szCs w:val="28"/>
          <w:lang w:eastAsia="ru-RU"/>
        </w:rPr>
        <w:t xml:space="preserve">Поэмы: </w:t>
      </w:r>
      <w:r w:rsidRPr="0031281F">
        <w:rPr>
          <w:rFonts w:ascii="Times New Roman" w:eastAsia="Times New Roman" w:hAnsi="Times New Roman"/>
          <w:i/>
          <w:iCs/>
          <w:color w:val="000000"/>
          <w:sz w:val="28"/>
          <w:szCs w:val="28"/>
          <w:lang w:eastAsia="ru-RU"/>
        </w:rPr>
        <w:t>«Облако в штанах», «Про это», «Во весь голос» (вступление).</w:t>
      </w:r>
      <w:r w:rsidRPr="0031281F">
        <w:rPr>
          <w:rFonts w:ascii="Times New Roman" w:eastAsia="Times New Roman" w:hAnsi="Times New Roman"/>
          <w:color w:val="000000"/>
          <w:sz w:val="28"/>
          <w:szCs w:val="28"/>
          <w:lang w:eastAsia="ru-RU"/>
        </w:rPr>
        <w:t xml:space="preserve"> Бунтарский пафос «Облака в штанах»: четыре «долой!» как сюжетно–композиционная основа поэмы. Соединение любовной темы с социально–философской проблематикой эпохи. Влюбленный поэт в «безлюбом» мире, несовместимость понятий «любовь» и «быт» («Про это»). Поэма «Во весь голос» как попытка диалога с потомками, лирическая исповедь поэта–гражданина.</w:t>
      </w:r>
    </w:p>
    <w:p w14:paraId="3C54306C" w14:textId="77777777" w:rsidR="0031281F" w:rsidRPr="0031281F" w:rsidRDefault="0031281F" w:rsidP="0031281F">
      <w:pPr>
        <w:widowControl w:val="0"/>
        <w:autoSpaceDE w:val="0"/>
        <w:autoSpaceDN w:val="0"/>
        <w:adjustRightInd w:val="0"/>
        <w:spacing w:after="0" w:line="240" w:lineRule="auto"/>
        <w:ind w:firstLine="851"/>
        <w:jc w:val="both"/>
        <w:rPr>
          <w:rFonts w:ascii="Times New Roman" w:eastAsia="Times New Roman" w:hAnsi="Times New Roman"/>
          <w:color w:val="000000"/>
          <w:sz w:val="28"/>
          <w:szCs w:val="28"/>
          <w:lang w:eastAsia="ru-RU"/>
        </w:rPr>
      </w:pPr>
      <w:r w:rsidRPr="0031281F">
        <w:rPr>
          <w:rFonts w:ascii="Times New Roman" w:eastAsia="Times New Roman" w:hAnsi="Times New Roman"/>
          <w:b/>
          <w:bCs/>
          <w:i/>
          <w:iCs/>
          <w:color w:val="000000"/>
          <w:sz w:val="28"/>
          <w:szCs w:val="28"/>
          <w:lang w:eastAsia="ru-RU"/>
        </w:rPr>
        <w:t>Опорные понятия</w:t>
      </w:r>
      <w:r w:rsidRPr="0031281F">
        <w:rPr>
          <w:rFonts w:ascii="Times New Roman" w:eastAsia="Times New Roman" w:hAnsi="Times New Roman"/>
          <w:color w:val="000000"/>
          <w:sz w:val="28"/>
          <w:szCs w:val="28"/>
          <w:lang w:eastAsia="ru-RU"/>
        </w:rPr>
        <w:t>: образная гиперболизация; декламационный стих; поэтические неологизмы.</w:t>
      </w:r>
    </w:p>
    <w:p w14:paraId="04D26106" w14:textId="77777777" w:rsidR="0031281F" w:rsidRPr="0031281F" w:rsidRDefault="0031281F" w:rsidP="0031281F">
      <w:pPr>
        <w:widowControl w:val="0"/>
        <w:autoSpaceDE w:val="0"/>
        <w:autoSpaceDN w:val="0"/>
        <w:adjustRightInd w:val="0"/>
        <w:spacing w:after="0" w:line="240" w:lineRule="auto"/>
        <w:ind w:firstLine="851"/>
        <w:jc w:val="both"/>
        <w:rPr>
          <w:rFonts w:ascii="Times New Roman" w:eastAsia="Times New Roman" w:hAnsi="Times New Roman"/>
          <w:color w:val="000000"/>
          <w:sz w:val="28"/>
          <w:szCs w:val="28"/>
          <w:lang w:eastAsia="ru-RU"/>
        </w:rPr>
      </w:pPr>
      <w:r w:rsidRPr="0031281F">
        <w:rPr>
          <w:rFonts w:ascii="Times New Roman" w:eastAsia="Times New Roman" w:hAnsi="Times New Roman"/>
          <w:b/>
          <w:bCs/>
          <w:i/>
          <w:iCs/>
          <w:color w:val="000000"/>
          <w:sz w:val="28"/>
          <w:szCs w:val="28"/>
          <w:lang w:eastAsia="ru-RU"/>
        </w:rPr>
        <w:t>Внутрипредметные связи</w:t>
      </w:r>
      <w:r w:rsidRPr="0031281F">
        <w:rPr>
          <w:rFonts w:ascii="Times New Roman" w:eastAsia="Times New Roman" w:hAnsi="Times New Roman"/>
          <w:color w:val="000000"/>
          <w:sz w:val="28"/>
          <w:szCs w:val="28"/>
          <w:lang w:eastAsia="ru-RU"/>
        </w:rPr>
        <w:t xml:space="preserve">: библейские мотивы в поэзии В. Маяковского; цикл стихов М. Цветаевой, посвященный В. Маяковскому; литературные пародии на лирику В. Маяковского (А. Архангельский, М. Вольпин и </w:t>
      </w:r>
      <w:r w:rsidRPr="0031281F">
        <w:rPr>
          <w:rFonts w:ascii="Times New Roman" w:eastAsia="Times New Roman" w:hAnsi="Times New Roman"/>
          <w:color w:val="000000"/>
          <w:sz w:val="28"/>
          <w:szCs w:val="28"/>
          <w:lang w:eastAsia="ru-RU"/>
        </w:rPr>
        <w:lastRenderedPageBreak/>
        <w:t>др.).</w:t>
      </w:r>
    </w:p>
    <w:p w14:paraId="15E0E917" w14:textId="77777777" w:rsidR="0031281F" w:rsidRPr="0031281F" w:rsidRDefault="0031281F" w:rsidP="0031281F">
      <w:pPr>
        <w:widowControl w:val="0"/>
        <w:autoSpaceDE w:val="0"/>
        <w:autoSpaceDN w:val="0"/>
        <w:adjustRightInd w:val="0"/>
        <w:spacing w:after="0" w:line="240" w:lineRule="auto"/>
        <w:ind w:firstLine="851"/>
        <w:jc w:val="both"/>
        <w:rPr>
          <w:rFonts w:ascii="Times New Roman" w:eastAsia="Times New Roman" w:hAnsi="Times New Roman"/>
          <w:color w:val="000000"/>
          <w:sz w:val="28"/>
          <w:szCs w:val="28"/>
          <w:lang w:eastAsia="ru-RU"/>
        </w:rPr>
      </w:pPr>
      <w:r w:rsidRPr="0031281F">
        <w:rPr>
          <w:rFonts w:ascii="Times New Roman" w:eastAsia="Times New Roman" w:hAnsi="Times New Roman"/>
          <w:b/>
          <w:bCs/>
          <w:i/>
          <w:iCs/>
          <w:color w:val="000000"/>
          <w:sz w:val="28"/>
          <w:szCs w:val="28"/>
          <w:lang w:eastAsia="ru-RU"/>
        </w:rPr>
        <w:t>Межпредметные связи</w:t>
      </w:r>
      <w:r w:rsidRPr="0031281F">
        <w:rPr>
          <w:rFonts w:ascii="Times New Roman" w:eastAsia="Times New Roman" w:hAnsi="Times New Roman"/>
          <w:color w:val="000000"/>
          <w:sz w:val="28"/>
          <w:szCs w:val="28"/>
          <w:lang w:eastAsia="ru-RU"/>
        </w:rPr>
        <w:t>: поэзия В. Маяковского и творчество художников–кубистов (К. Малевич, М. Ларионов, И. Машков и др.); В. Маяковский и театр.</w:t>
      </w:r>
    </w:p>
    <w:p w14:paraId="705ADCE3" w14:textId="77777777" w:rsidR="0031281F" w:rsidRPr="0031281F" w:rsidRDefault="0031281F" w:rsidP="0031281F">
      <w:pPr>
        <w:widowControl w:val="0"/>
        <w:autoSpaceDE w:val="0"/>
        <w:autoSpaceDN w:val="0"/>
        <w:adjustRightInd w:val="0"/>
        <w:spacing w:after="0" w:line="240" w:lineRule="auto"/>
        <w:ind w:firstLine="851"/>
        <w:jc w:val="both"/>
        <w:rPr>
          <w:rFonts w:ascii="Times New Roman" w:eastAsia="Times New Roman" w:hAnsi="Times New Roman"/>
          <w:color w:val="000000"/>
          <w:sz w:val="28"/>
          <w:szCs w:val="28"/>
          <w:lang w:eastAsia="ru-RU"/>
        </w:rPr>
      </w:pPr>
      <w:r w:rsidRPr="0031281F">
        <w:rPr>
          <w:rFonts w:ascii="Times New Roman" w:eastAsia="Times New Roman" w:hAnsi="Times New Roman"/>
          <w:b/>
          <w:bCs/>
          <w:i/>
          <w:iCs/>
          <w:color w:val="000000"/>
          <w:sz w:val="28"/>
          <w:szCs w:val="28"/>
          <w:lang w:eastAsia="ru-RU"/>
        </w:rPr>
        <w:t>Для самостоятельного чтения</w:t>
      </w:r>
      <w:r w:rsidRPr="0031281F">
        <w:rPr>
          <w:rFonts w:ascii="Times New Roman" w:eastAsia="Times New Roman" w:hAnsi="Times New Roman"/>
          <w:color w:val="000000"/>
          <w:sz w:val="28"/>
          <w:szCs w:val="28"/>
          <w:lang w:eastAsia="ru-RU"/>
        </w:rPr>
        <w:t>: стихотворения «Ода революции», «Левый марш», «Приказ по армии искусств», «Письмо Татьяне Яковлевой», поэмы «Люблю», «Хорошо!», пьесы «Клоп», «Баня».</w:t>
      </w:r>
    </w:p>
    <w:p w14:paraId="68D8DFE2" w14:textId="21A2F5B9" w:rsidR="0031281F" w:rsidRPr="0031281F" w:rsidRDefault="00495BC7" w:rsidP="0031281F">
      <w:pPr>
        <w:widowControl w:val="0"/>
        <w:overflowPunct w:val="0"/>
        <w:autoSpaceDE w:val="0"/>
        <w:autoSpaceDN w:val="0"/>
        <w:adjustRightInd w:val="0"/>
        <w:spacing w:after="0" w:line="240" w:lineRule="auto"/>
        <w:jc w:val="center"/>
        <w:rPr>
          <w:rFonts w:ascii="Times New Roman" w:eastAsia="Times New Roman" w:hAnsi="Times New Roman" w:cs="Courier New"/>
          <w:b/>
          <w:sz w:val="28"/>
          <w:szCs w:val="28"/>
          <w:lang w:eastAsia="ru-RU"/>
        </w:rPr>
      </w:pPr>
      <w:r>
        <w:rPr>
          <w:rFonts w:ascii="Times New Roman" w:eastAsia="Times New Roman" w:hAnsi="Times New Roman" w:cs="Courier New"/>
          <w:b/>
          <w:sz w:val="28"/>
          <w:szCs w:val="28"/>
          <w:lang w:eastAsia="ru-RU"/>
        </w:rPr>
        <w:t xml:space="preserve"> Поэзия </w:t>
      </w:r>
      <w:r w:rsidR="0031281F" w:rsidRPr="0031281F">
        <w:rPr>
          <w:rFonts w:ascii="Times New Roman" w:eastAsia="Times New Roman" w:hAnsi="Times New Roman" w:cs="Courier New"/>
          <w:b/>
          <w:sz w:val="28"/>
          <w:szCs w:val="28"/>
          <w:lang w:eastAsia="ru-RU"/>
        </w:rPr>
        <w:t>Серге</w:t>
      </w:r>
      <w:r>
        <w:rPr>
          <w:rFonts w:ascii="Times New Roman" w:eastAsia="Times New Roman" w:hAnsi="Times New Roman" w:cs="Courier New"/>
          <w:b/>
          <w:sz w:val="28"/>
          <w:szCs w:val="28"/>
          <w:lang w:eastAsia="ru-RU"/>
        </w:rPr>
        <w:t xml:space="preserve">я </w:t>
      </w:r>
      <w:r w:rsidR="0031281F" w:rsidRPr="0031281F">
        <w:rPr>
          <w:rFonts w:ascii="Times New Roman" w:eastAsia="Times New Roman" w:hAnsi="Times New Roman" w:cs="Courier New"/>
          <w:b/>
          <w:sz w:val="28"/>
          <w:szCs w:val="28"/>
          <w:lang w:eastAsia="ru-RU"/>
        </w:rPr>
        <w:t xml:space="preserve"> Александрович</w:t>
      </w:r>
      <w:r>
        <w:rPr>
          <w:rFonts w:ascii="Times New Roman" w:eastAsia="Times New Roman" w:hAnsi="Times New Roman" w:cs="Courier New"/>
          <w:b/>
          <w:sz w:val="28"/>
          <w:szCs w:val="28"/>
          <w:lang w:eastAsia="ru-RU"/>
        </w:rPr>
        <w:t xml:space="preserve">а </w:t>
      </w:r>
      <w:r w:rsidR="0031281F" w:rsidRPr="0031281F">
        <w:rPr>
          <w:rFonts w:ascii="Times New Roman" w:eastAsia="Times New Roman" w:hAnsi="Times New Roman" w:cs="Courier New"/>
          <w:b/>
          <w:sz w:val="28"/>
          <w:szCs w:val="28"/>
          <w:lang w:eastAsia="ru-RU"/>
        </w:rPr>
        <w:t xml:space="preserve"> Есенин</w:t>
      </w:r>
      <w:r>
        <w:rPr>
          <w:rFonts w:ascii="Times New Roman" w:eastAsia="Times New Roman" w:hAnsi="Times New Roman" w:cs="Courier New"/>
          <w:b/>
          <w:sz w:val="28"/>
          <w:szCs w:val="28"/>
          <w:lang w:eastAsia="ru-RU"/>
        </w:rPr>
        <w:t xml:space="preserve">а </w:t>
      </w:r>
      <w:r w:rsidR="0031281F" w:rsidRPr="0031281F">
        <w:rPr>
          <w:rFonts w:ascii="Times New Roman" w:eastAsia="Times New Roman" w:hAnsi="Times New Roman" w:cs="Courier New"/>
          <w:b/>
          <w:sz w:val="28"/>
          <w:szCs w:val="28"/>
          <w:lang w:eastAsia="ru-RU"/>
        </w:rPr>
        <w:t xml:space="preserve"> (</w:t>
      </w:r>
      <w:r w:rsidR="00477D1A">
        <w:rPr>
          <w:rFonts w:ascii="Times New Roman" w:eastAsia="Times New Roman" w:hAnsi="Times New Roman" w:cs="Courier New"/>
          <w:b/>
          <w:sz w:val="28"/>
          <w:szCs w:val="28"/>
          <w:lang w:eastAsia="ru-RU"/>
        </w:rPr>
        <w:t>7</w:t>
      </w:r>
      <w:r w:rsidR="0031281F" w:rsidRPr="0031281F">
        <w:rPr>
          <w:rFonts w:ascii="Times New Roman" w:eastAsia="Times New Roman" w:hAnsi="Times New Roman" w:cs="Courier New"/>
          <w:b/>
          <w:sz w:val="28"/>
          <w:szCs w:val="28"/>
          <w:lang w:eastAsia="ru-RU"/>
        </w:rPr>
        <w:t xml:space="preserve"> часа)</w:t>
      </w:r>
    </w:p>
    <w:p w14:paraId="6311BED6" w14:textId="77777777" w:rsidR="0031281F" w:rsidRPr="0031281F" w:rsidRDefault="0031281F" w:rsidP="0031281F">
      <w:pPr>
        <w:widowControl w:val="0"/>
        <w:autoSpaceDE w:val="0"/>
        <w:autoSpaceDN w:val="0"/>
        <w:adjustRightInd w:val="0"/>
        <w:spacing w:after="0" w:line="240" w:lineRule="auto"/>
        <w:ind w:firstLine="851"/>
        <w:jc w:val="both"/>
        <w:rPr>
          <w:rFonts w:ascii="Times New Roman" w:eastAsia="Times New Roman" w:hAnsi="Times New Roman"/>
          <w:color w:val="000000"/>
          <w:sz w:val="28"/>
          <w:szCs w:val="28"/>
          <w:lang w:eastAsia="ru-RU"/>
        </w:rPr>
      </w:pPr>
      <w:r w:rsidRPr="0031281F">
        <w:rPr>
          <w:rFonts w:ascii="Times New Roman" w:eastAsia="Times New Roman" w:hAnsi="Times New Roman"/>
          <w:color w:val="000000"/>
          <w:sz w:val="28"/>
          <w:szCs w:val="28"/>
          <w:lang w:eastAsia="ru-RU"/>
        </w:rPr>
        <w:t xml:space="preserve">Стихотворения: </w:t>
      </w:r>
      <w:r w:rsidRPr="0031281F">
        <w:rPr>
          <w:rFonts w:ascii="Times New Roman" w:eastAsia="Times New Roman" w:hAnsi="Times New Roman"/>
          <w:i/>
          <w:iCs/>
          <w:color w:val="000000"/>
          <w:sz w:val="28"/>
          <w:szCs w:val="28"/>
          <w:lang w:eastAsia="ru-RU"/>
        </w:rPr>
        <w:t>«Гой ты, Русь, моя родная!..», «Не бродить, не мять в кустах багряных...», «Мы теперь уходим понемногу...», «Спит ковыль...», «Чую радуницу Божью…», «Над темной прядью перелесиц…», «В том краю, где желтая крапива…», «Собаке Качалова», «Шаганэ ты моя, Шаганэ...», «Не жалею, не зову, не плачу...», «Русь советская» и др.</w:t>
      </w:r>
      <w:r w:rsidRPr="0031281F">
        <w:rPr>
          <w:rFonts w:ascii="Times New Roman" w:eastAsia="Times New Roman" w:hAnsi="Times New Roman"/>
          <w:color w:val="000000"/>
          <w:sz w:val="28"/>
          <w:szCs w:val="28"/>
          <w:lang w:eastAsia="ru-RU"/>
        </w:rPr>
        <w:t xml:space="preserve"> по выбору. Природа родного края и образ Руси в лирике С. А. Есенина. Религиозные мотивы в ранней лирике поэта. Трагическое противостояние города и деревни в лирике 20–х годов. Любовная тема в поэзии С. А. Есенина. Богатство поэтической речи, народно–песенное начало, философичность как основные черты есенинской поэтики.</w:t>
      </w:r>
    </w:p>
    <w:p w14:paraId="3AD2FA80" w14:textId="77777777" w:rsidR="0031281F" w:rsidRPr="0031281F" w:rsidRDefault="0031281F" w:rsidP="0031281F">
      <w:pPr>
        <w:widowControl w:val="0"/>
        <w:autoSpaceDE w:val="0"/>
        <w:autoSpaceDN w:val="0"/>
        <w:adjustRightInd w:val="0"/>
        <w:spacing w:after="0" w:line="240" w:lineRule="auto"/>
        <w:ind w:firstLine="851"/>
        <w:jc w:val="both"/>
        <w:rPr>
          <w:rFonts w:ascii="Times New Roman" w:eastAsia="Times New Roman" w:hAnsi="Times New Roman"/>
          <w:color w:val="000000"/>
          <w:sz w:val="28"/>
          <w:szCs w:val="28"/>
          <w:lang w:eastAsia="ru-RU"/>
        </w:rPr>
      </w:pPr>
      <w:r w:rsidRPr="0031281F">
        <w:rPr>
          <w:rFonts w:ascii="Times New Roman" w:eastAsia="Times New Roman" w:hAnsi="Times New Roman"/>
          <w:color w:val="000000"/>
          <w:sz w:val="28"/>
          <w:szCs w:val="28"/>
          <w:lang w:eastAsia="ru-RU"/>
        </w:rPr>
        <w:t xml:space="preserve">Поэма </w:t>
      </w:r>
      <w:r w:rsidRPr="0031281F">
        <w:rPr>
          <w:rFonts w:ascii="Times New Roman" w:eastAsia="Times New Roman" w:hAnsi="Times New Roman"/>
          <w:i/>
          <w:iCs/>
          <w:color w:val="000000"/>
          <w:sz w:val="28"/>
          <w:szCs w:val="28"/>
          <w:lang w:eastAsia="ru-RU"/>
        </w:rPr>
        <w:t>«Анна Снегина».</w:t>
      </w:r>
      <w:r w:rsidRPr="0031281F">
        <w:rPr>
          <w:rFonts w:ascii="Times New Roman" w:eastAsia="Times New Roman" w:hAnsi="Times New Roman"/>
          <w:color w:val="000000"/>
          <w:sz w:val="28"/>
          <w:szCs w:val="28"/>
          <w:lang w:eastAsia="ru-RU"/>
        </w:rPr>
        <w:t xml:space="preserve"> Соотношение лирического и эпического начала в поэме «Анна Снегина», ее нравственно–философская проблематика. Мотив сбережения молодости и души как главная тема «позднего» С. А. Есенина.</w:t>
      </w:r>
    </w:p>
    <w:p w14:paraId="4AE0C369" w14:textId="77777777" w:rsidR="0031281F" w:rsidRPr="0031281F" w:rsidRDefault="0031281F" w:rsidP="0031281F">
      <w:pPr>
        <w:widowControl w:val="0"/>
        <w:autoSpaceDE w:val="0"/>
        <w:autoSpaceDN w:val="0"/>
        <w:adjustRightInd w:val="0"/>
        <w:spacing w:after="0" w:line="240" w:lineRule="auto"/>
        <w:ind w:firstLine="851"/>
        <w:jc w:val="both"/>
        <w:rPr>
          <w:rFonts w:ascii="Times New Roman" w:eastAsia="Times New Roman" w:hAnsi="Times New Roman"/>
          <w:color w:val="000000"/>
          <w:sz w:val="28"/>
          <w:szCs w:val="28"/>
          <w:lang w:eastAsia="ru-RU"/>
        </w:rPr>
      </w:pPr>
      <w:r w:rsidRPr="0031281F">
        <w:rPr>
          <w:rFonts w:ascii="Times New Roman" w:eastAsia="Times New Roman" w:hAnsi="Times New Roman"/>
          <w:b/>
          <w:bCs/>
          <w:i/>
          <w:iCs/>
          <w:color w:val="000000"/>
          <w:sz w:val="28"/>
          <w:szCs w:val="28"/>
          <w:lang w:eastAsia="ru-RU"/>
        </w:rPr>
        <w:t>Опорные понятия</w:t>
      </w:r>
      <w:r w:rsidRPr="0031281F">
        <w:rPr>
          <w:rFonts w:ascii="Times New Roman" w:eastAsia="Times New Roman" w:hAnsi="Times New Roman"/>
          <w:color w:val="000000"/>
          <w:sz w:val="28"/>
          <w:szCs w:val="28"/>
          <w:lang w:eastAsia="ru-RU"/>
        </w:rPr>
        <w:t>: имажинизм как поэтическое течение; лироэпическая поэма.</w:t>
      </w:r>
    </w:p>
    <w:p w14:paraId="2BB574DA" w14:textId="77777777" w:rsidR="0031281F" w:rsidRPr="0031281F" w:rsidRDefault="0031281F" w:rsidP="0031281F">
      <w:pPr>
        <w:widowControl w:val="0"/>
        <w:autoSpaceDE w:val="0"/>
        <w:autoSpaceDN w:val="0"/>
        <w:adjustRightInd w:val="0"/>
        <w:spacing w:after="0" w:line="240" w:lineRule="auto"/>
        <w:ind w:firstLine="851"/>
        <w:jc w:val="both"/>
        <w:rPr>
          <w:rFonts w:ascii="Times New Roman" w:eastAsia="Times New Roman" w:hAnsi="Times New Roman"/>
          <w:color w:val="000000"/>
          <w:sz w:val="28"/>
          <w:szCs w:val="28"/>
          <w:lang w:eastAsia="ru-RU"/>
        </w:rPr>
      </w:pPr>
      <w:r w:rsidRPr="0031281F">
        <w:rPr>
          <w:rFonts w:ascii="Times New Roman" w:eastAsia="Times New Roman" w:hAnsi="Times New Roman"/>
          <w:b/>
          <w:bCs/>
          <w:i/>
          <w:iCs/>
          <w:color w:val="000000"/>
          <w:sz w:val="28"/>
          <w:szCs w:val="28"/>
          <w:lang w:eastAsia="ru-RU"/>
        </w:rPr>
        <w:t>Внутрипредметные связи</w:t>
      </w:r>
      <w:r w:rsidRPr="0031281F">
        <w:rPr>
          <w:rFonts w:ascii="Times New Roman" w:eastAsia="Times New Roman" w:hAnsi="Times New Roman"/>
          <w:color w:val="000000"/>
          <w:sz w:val="28"/>
          <w:szCs w:val="28"/>
          <w:lang w:eastAsia="ru-RU"/>
        </w:rPr>
        <w:t>: С. Есенин и А. Блок; творческая полемика С. Есенина и В. Маяковского; пушкинские традиции в лирике Есенина.</w:t>
      </w:r>
    </w:p>
    <w:p w14:paraId="6B50A3A3" w14:textId="77777777" w:rsidR="0031281F" w:rsidRPr="0031281F" w:rsidRDefault="0031281F" w:rsidP="0031281F">
      <w:pPr>
        <w:widowControl w:val="0"/>
        <w:autoSpaceDE w:val="0"/>
        <w:autoSpaceDN w:val="0"/>
        <w:adjustRightInd w:val="0"/>
        <w:spacing w:after="0" w:line="240" w:lineRule="auto"/>
        <w:ind w:firstLine="851"/>
        <w:jc w:val="both"/>
        <w:rPr>
          <w:rFonts w:ascii="Times New Roman" w:eastAsia="Times New Roman" w:hAnsi="Times New Roman"/>
          <w:color w:val="000000"/>
          <w:sz w:val="28"/>
          <w:szCs w:val="28"/>
          <w:lang w:eastAsia="ru-RU"/>
        </w:rPr>
      </w:pPr>
      <w:r w:rsidRPr="0031281F">
        <w:rPr>
          <w:rFonts w:ascii="Times New Roman" w:eastAsia="Times New Roman" w:hAnsi="Times New Roman"/>
          <w:b/>
          <w:bCs/>
          <w:i/>
          <w:iCs/>
          <w:color w:val="000000"/>
          <w:sz w:val="28"/>
          <w:szCs w:val="28"/>
          <w:lang w:eastAsia="ru-RU"/>
        </w:rPr>
        <w:t>Межпредметные связи</w:t>
      </w:r>
      <w:r w:rsidRPr="0031281F">
        <w:rPr>
          <w:rFonts w:ascii="Times New Roman" w:eastAsia="Times New Roman" w:hAnsi="Times New Roman"/>
          <w:color w:val="000000"/>
          <w:sz w:val="28"/>
          <w:szCs w:val="28"/>
          <w:lang w:eastAsia="ru-RU"/>
        </w:rPr>
        <w:t>: С. Есенин в музыке (лирические циклы и романсы Г. Свиридова, З. Левиной, В. Липатова, В. Веселова и др.).</w:t>
      </w:r>
    </w:p>
    <w:p w14:paraId="0FA29942" w14:textId="77777777" w:rsidR="0031281F" w:rsidRPr="0031281F" w:rsidRDefault="0031281F" w:rsidP="0031281F">
      <w:pPr>
        <w:widowControl w:val="0"/>
        <w:autoSpaceDE w:val="0"/>
        <w:autoSpaceDN w:val="0"/>
        <w:adjustRightInd w:val="0"/>
        <w:spacing w:after="0" w:line="240" w:lineRule="auto"/>
        <w:ind w:firstLine="851"/>
        <w:jc w:val="both"/>
        <w:rPr>
          <w:rFonts w:ascii="Times New Roman" w:eastAsia="Times New Roman" w:hAnsi="Times New Roman"/>
          <w:color w:val="000000"/>
          <w:sz w:val="28"/>
          <w:szCs w:val="28"/>
          <w:lang w:eastAsia="ru-RU"/>
        </w:rPr>
      </w:pPr>
      <w:r w:rsidRPr="0031281F">
        <w:rPr>
          <w:rFonts w:ascii="Times New Roman" w:eastAsia="Times New Roman" w:hAnsi="Times New Roman"/>
          <w:b/>
          <w:bCs/>
          <w:i/>
          <w:iCs/>
          <w:color w:val="000000"/>
          <w:sz w:val="28"/>
          <w:szCs w:val="28"/>
          <w:lang w:eastAsia="ru-RU"/>
        </w:rPr>
        <w:t>Для самостоятельного чтения</w:t>
      </w:r>
      <w:r w:rsidRPr="0031281F">
        <w:rPr>
          <w:rFonts w:ascii="Times New Roman" w:eastAsia="Times New Roman" w:hAnsi="Times New Roman"/>
          <w:color w:val="000000"/>
          <w:sz w:val="28"/>
          <w:szCs w:val="28"/>
          <w:lang w:eastAsia="ru-RU"/>
        </w:rPr>
        <w:t>: стихотворения «Письмо к матери», «Инония», «Кобыльи корабли», «Цветы», поэмы «Черный человек», «Страна негодяев».</w:t>
      </w:r>
    </w:p>
    <w:p w14:paraId="6BDE21F6" w14:textId="1850D2DF" w:rsidR="0031281F" w:rsidRPr="0031281F" w:rsidRDefault="0031281F" w:rsidP="0031281F">
      <w:pPr>
        <w:widowControl w:val="0"/>
        <w:overflowPunct w:val="0"/>
        <w:autoSpaceDE w:val="0"/>
        <w:autoSpaceDN w:val="0"/>
        <w:adjustRightInd w:val="0"/>
        <w:spacing w:after="0" w:line="240" w:lineRule="auto"/>
        <w:jc w:val="center"/>
        <w:rPr>
          <w:rFonts w:ascii="Times New Roman" w:eastAsia="Times New Roman" w:hAnsi="Times New Roman" w:cs="Courier New"/>
          <w:b/>
          <w:sz w:val="28"/>
          <w:szCs w:val="28"/>
          <w:lang w:eastAsia="ru-RU"/>
        </w:rPr>
      </w:pPr>
      <w:r w:rsidRPr="0031281F">
        <w:rPr>
          <w:rFonts w:ascii="Times New Roman" w:eastAsia="Times New Roman" w:hAnsi="Times New Roman" w:cs="Courier New"/>
          <w:b/>
          <w:sz w:val="28"/>
          <w:szCs w:val="28"/>
          <w:lang w:eastAsia="ru-RU"/>
        </w:rPr>
        <w:t>Литературный процесс 30–х – начала 40–х годов (</w:t>
      </w:r>
      <w:r w:rsidR="00DF5190">
        <w:rPr>
          <w:rFonts w:ascii="Times New Roman" w:eastAsia="Times New Roman" w:hAnsi="Times New Roman" w:cs="Courier New"/>
          <w:b/>
          <w:sz w:val="28"/>
          <w:szCs w:val="28"/>
          <w:lang w:eastAsia="ru-RU"/>
        </w:rPr>
        <w:t>5</w:t>
      </w:r>
      <w:r w:rsidRPr="0031281F">
        <w:rPr>
          <w:rFonts w:ascii="Times New Roman" w:eastAsia="Times New Roman" w:hAnsi="Times New Roman" w:cs="Courier New"/>
          <w:b/>
          <w:sz w:val="28"/>
          <w:szCs w:val="28"/>
          <w:lang w:eastAsia="ru-RU"/>
        </w:rPr>
        <w:t xml:space="preserve"> час</w:t>
      </w:r>
      <w:r w:rsidR="00DF5190">
        <w:rPr>
          <w:rFonts w:ascii="Times New Roman" w:eastAsia="Times New Roman" w:hAnsi="Times New Roman" w:cs="Courier New"/>
          <w:b/>
          <w:sz w:val="28"/>
          <w:szCs w:val="28"/>
          <w:lang w:eastAsia="ru-RU"/>
        </w:rPr>
        <w:t>ов</w:t>
      </w:r>
      <w:r w:rsidRPr="0031281F">
        <w:rPr>
          <w:rFonts w:ascii="Times New Roman" w:eastAsia="Times New Roman" w:hAnsi="Times New Roman" w:cs="Courier New"/>
          <w:b/>
          <w:sz w:val="28"/>
          <w:szCs w:val="28"/>
          <w:lang w:eastAsia="ru-RU"/>
        </w:rPr>
        <w:t>)</w:t>
      </w:r>
    </w:p>
    <w:p w14:paraId="43C9C1EB" w14:textId="77777777" w:rsidR="0031281F" w:rsidRPr="0031281F" w:rsidRDefault="0031281F" w:rsidP="0031281F">
      <w:pPr>
        <w:widowControl w:val="0"/>
        <w:autoSpaceDE w:val="0"/>
        <w:autoSpaceDN w:val="0"/>
        <w:adjustRightInd w:val="0"/>
        <w:spacing w:after="0" w:line="240" w:lineRule="auto"/>
        <w:ind w:firstLine="851"/>
        <w:jc w:val="both"/>
        <w:rPr>
          <w:rFonts w:ascii="Times New Roman" w:eastAsia="Times New Roman" w:hAnsi="Times New Roman"/>
          <w:color w:val="000000"/>
          <w:sz w:val="28"/>
          <w:szCs w:val="28"/>
          <w:lang w:eastAsia="ru-RU"/>
        </w:rPr>
      </w:pPr>
      <w:r w:rsidRPr="0031281F">
        <w:rPr>
          <w:rFonts w:ascii="Times New Roman" w:eastAsia="Times New Roman" w:hAnsi="Times New Roman"/>
          <w:color w:val="000000"/>
          <w:sz w:val="28"/>
          <w:szCs w:val="28"/>
          <w:lang w:eastAsia="ru-RU"/>
        </w:rPr>
        <w:t>Духовная атмосфера десятилетия и ее отражение в литературе и искусстве. Сложное единство оптимизма и горечи, идеализма и страха, возвышения человека труда и бюрократизации власти. Рождение новой песенно–лирической ситуации. Героини стихотворений П. Васильева и М. Исаковского (символический образ России–Родины). Лирика Б. Корнилова, Дм. Кедрина, М. Светлова, А. Жарова и др.</w:t>
      </w:r>
    </w:p>
    <w:p w14:paraId="2E212F69" w14:textId="77777777" w:rsidR="0031281F" w:rsidRPr="0031281F" w:rsidRDefault="0031281F" w:rsidP="0031281F">
      <w:pPr>
        <w:widowControl w:val="0"/>
        <w:autoSpaceDE w:val="0"/>
        <w:autoSpaceDN w:val="0"/>
        <w:adjustRightInd w:val="0"/>
        <w:spacing w:after="0" w:line="240" w:lineRule="auto"/>
        <w:ind w:firstLine="851"/>
        <w:jc w:val="both"/>
        <w:rPr>
          <w:rFonts w:ascii="Times New Roman" w:eastAsia="Times New Roman" w:hAnsi="Times New Roman"/>
          <w:color w:val="000000"/>
          <w:sz w:val="28"/>
          <w:szCs w:val="28"/>
          <w:lang w:eastAsia="ru-RU"/>
        </w:rPr>
      </w:pPr>
      <w:r w:rsidRPr="0031281F">
        <w:rPr>
          <w:rFonts w:ascii="Times New Roman" w:eastAsia="Times New Roman" w:hAnsi="Times New Roman"/>
          <w:color w:val="000000"/>
          <w:sz w:val="28"/>
          <w:szCs w:val="28"/>
          <w:lang w:eastAsia="ru-RU"/>
        </w:rPr>
        <w:t xml:space="preserve">Литература на стройке: произведения 30–х годов о людях труда («Энергия» Ф. Гладкова, «Соть» Л. Леонова, «Гидроцентраль» М. Шагинян, «Время, вперед!» В. Катаева, «Люди из захолустья» А. Малышкина и др.). Драматургия: «Чужой ребенок» В. Шкваркина, «Таня» А. Арбузова. Человеческий и творческий подвиг Н. </w:t>
      </w:r>
      <w:r w:rsidRPr="0031281F">
        <w:rPr>
          <w:rFonts w:ascii="Times New Roman" w:eastAsia="Times New Roman" w:hAnsi="Times New Roman"/>
          <w:color w:val="000000"/>
          <w:sz w:val="28"/>
          <w:szCs w:val="28"/>
          <w:lang w:eastAsia="ru-RU"/>
        </w:rPr>
        <w:lastRenderedPageBreak/>
        <w:t>Островского. Уникальность и полемическая заостренность образа Павла Корчагина в романе «Как закалялась сталь». Тема коллективизации в литературе. Трагическая судьба Н. Клюева и поэтов «крестьянской купницы». Поэма А. Твардовского «Страна Муравия» и роман М. Шолохова «Поднятая целина». Первый съезд Союза писателей СССР и его общественно–историческое значение.</w:t>
      </w:r>
    </w:p>
    <w:p w14:paraId="4A249D38" w14:textId="77777777" w:rsidR="0031281F" w:rsidRPr="0031281F" w:rsidRDefault="0031281F" w:rsidP="0031281F">
      <w:pPr>
        <w:widowControl w:val="0"/>
        <w:autoSpaceDE w:val="0"/>
        <w:autoSpaceDN w:val="0"/>
        <w:adjustRightInd w:val="0"/>
        <w:spacing w:after="0" w:line="240" w:lineRule="auto"/>
        <w:ind w:firstLine="851"/>
        <w:jc w:val="both"/>
        <w:rPr>
          <w:rFonts w:ascii="Times New Roman" w:eastAsia="Times New Roman" w:hAnsi="Times New Roman"/>
          <w:color w:val="000000"/>
          <w:sz w:val="28"/>
          <w:szCs w:val="28"/>
          <w:lang w:eastAsia="ru-RU"/>
        </w:rPr>
      </w:pPr>
      <w:r w:rsidRPr="0031281F">
        <w:rPr>
          <w:rFonts w:ascii="Times New Roman" w:eastAsia="Times New Roman" w:hAnsi="Times New Roman"/>
          <w:color w:val="000000"/>
          <w:sz w:val="28"/>
          <w:szCs w:val="28"/>
          <w:lang w:eastAsia="ru-RU"/>
        </w:rPr>
        <w:t>Эмигрантская «ветвь» русской литературы в 30–е годы. Ностальгический реализм И. Бунина, Б. Зайцева, И. Шмелева. «Парижская нота» русской поэзии 30–х годов. Лирика Г. Иванова, Б. Поплавского, Н. Оцупа, Д. Кнута, Л. Червинской, Г. Адамовича и др.</w:t>
      </w:r>
    </w:p>
    <w:p w14:paraId="79B05185" w14:textId="59FDF876" w:rsidR="0031281F" w:rsidRPr="0031281F" w:rsidRDefault="00495BC7" w:rsidP="0031281F">
      <w:pPr>
        <w:widowControl w:val="0"/>
        <w:overflowPunct w:val="0"/>
        <w:autoSpaceDE w:val="0"/>
        <w:autoSpaceDN w:val="0"/>
        <w:adjustRightInd w:val="0"/>
        <w:spacing w:after="0" w:line="240" w:lineRule="auto"/>
        <w:jc w:val="center"/>
        <w:rPr>
          <w:rFonts w:ascii="Times New Roman" w:eastAsia="Times New Roman" w:hAnsi="Times New Roman" w:cs="Courier New"/>
          <w:b/>
          <w:sz w:val="28"/>
          <w:szCs w:val="28"/>
          <w:lang w:eastAsia="ru-RU"/>
        </w:rPr>
      </w:pPr>
      <w:r>
        <w:rPr>
          <w:rFonts w:ascii="Times New Roman" w:eastAsia="Times New Roman" w:hAnsi="Times New Roman" w:cs="Courier New"/>
          <w:b/>
          <w:sz w:val="28"/>
          <w:szCs w:val="28"/>
          <w:lang w:eastAsia="ru-RU"/>
        </w:rPr>
        <w:t xml:space="preserve">Историческая проза </w:t>
      </w:r>
      <w:r w:rsidR="0031281F" w:rsidRPr="0031281F">
        <w:rPr>
          <w:rFonts w:ascii="Times New Roman" w:eastAsia="Times New Roman" w:hAnsi="Times New Roman" w:cs="Courier New"/>
          <w:b/>
          <w:sz w:val="28"/>
          <w:szCs w:val="28"/>
          <w:lang w:eastAsia="ru-RU"/>
        </w:rPr>
        <w:t>Алексе</w:t>
      </w:r>
      <w:r>
        <w:rPr>
          <w:rFonts w:ascii="Times New Roman" w:eastAsia="Times New Roman" w:hAnsi="Times New Roman" w:cs="Courier New"/>
          <w:b/>
          <w:sz w:val="28"/>
          <w:szCs w:val="28"/>
          <w:lang w:eastAsia="ru-RU"/>
        </w:rPr>
        <w:t>я</w:t>
      </w:r>
      <w:r w:rsidR="0031281F" w:rsidRPr="0031281F">
        <w:rPr>
          <w:rFonts w:ascii="Times New Roman" w:eastAsia="Times New Roman" w:hAnsi="Times New Roman" w:cs="Courier New"/>
          <w:b/>
          <w:sz w:val="28"/>
          <w:szCs w:val="28"/>
          <w:lang w:eastAsia="ru-RU"/>
        </w:rPr>
        <w:t xml:space="preserve"> Николаевич</w:t>
      </w:r>
      <w:r>
        <w:rPr>
          <w:rFonts w:ascii="Times New Roman" w:eastAsia="Times New Roman" w:hAnsi="Times New Roman" w:cs="Courier New"/>
          <w:b/>
          <w:sz w:val="28"/>
          <w:szCs w:val="28"/>
          <w:lang w:eastAsia="ru-RU"/>
        </w:rPr>
        <w:t xml:space="preserve">а </w:t>
      </w:r>
      <w:r w:rsidR="0031281F" w:rsidRPr="0031281F">
        <w:rPr>
          <w:rFonts w:ascii="Times New Roman" w:eastAsia="Times New Roman" w:hAnsi="Times New Roman" w:cs="Courier New"/>
          <w:b/>
          <w:sz w:val="28"/>
          <w:szCs w:val="28"/>
          <w:lang w:eastAsia="ru-RU"/>
        </w:rPr>
        <w:t xml:space="preserve"> Толсто</w:t>
      </w:r>
      <w:r>
        <w:rPr>
          <w:rFonts w:ascii="Times New Roman" w:eastAsia="Times New Roman" w:hAnsi="Times New Roman" w:cs="Courier New"/>
          <w:b/>
          <w:sz w:val="28"/>
          <w:szCs w:val="28"/>
          <w:lang w:eastAsia="ru-RU"/>
        </w:rPr>
        <w:t>го</w:t>
      </w:r>
      <w:r w:rsidR="0031281F" w:rsidRPr="0031281F">
        <w:rPr>
          <w:rFonts w:ascii="Times New Roman" w:eastAsia="Times New Roman" w:hAnsi="Times New Roman" w:cs="Courier New"/>
          <w:b/>
          <w:sz w:val="28"/>
          <w:szCs w:val="28"/>
          <w:lang w:eastAsia="ru-RU"/>
        </w:rPr>
        <w:t xml:space="preserve"> (</w:t>
      </w:r>
      <w:r w:rsidR="00DF5190">
        <w:rPr>
          <w:rFonts w:ascii="Times New Roman" w:eastAsia="Times New Roman" w:hAnsi="Times New Roman" w:cs="Courier New"/>
          <w:b/>
          <w:sz w:val="28"/>
          <w:szCs w:val="28"/>
          <w:lang w:eastAsia="ru-RU"/>
        </w:rPr>
        <w:t>5</w:t>
      </w:r>
      <w:r w:rsidR="0031281F" w:rsidRPr="0031281F">
        <w:rPr>
          <w:rFonts w:ascii="Times New Roman" w:eastAsia="Times New Roman" w:hAnsi="Times New Roman" w:cs="Courier New"/>
          <w:b/>
          <w:sz w:val="28"/>
          <w:szCs w:val="28"/>
          <w:lang w:eastAsia="ru-RU"/>
        </w:rPr>
        <w:t xml:space="preserve"> час</w:t>
      </w:r>
      <w:r w:rsidR="00DF5190">
        <w:rPr>
          <w:rFonts w:ascii="Times New Roman" w:eastAsia="Times New Roman" w:hAnsi="Times New Roman" w:cs="Courier New"/>
          <w:b/>
          <w:sz w:val="28"/>
          <w:szCs w:val="28"/>
          <w:lang w:eastAsia="ru-RU"/>
        </w:rPr>
        <w:t>ов</w:t>
      </w:r>
      <w:r w:rsidR="0031281F" w:rsidRPr="0031281F">
        <w:rPr>
          <w:rFonts w:ascii="Times New Roman" w:eastAsia="Times New Roman" w:hAnsi="Times New Roman" w:cs="Courier New"/>
          <w:b/>
          <w:sz w:val="28"/>
          <w:szCs w:val="28"/>
          <w:lang w:eastAsia="ru-RU"/>
        </w:rPr>
        <w:t>)</w:t>
      </w:r>
    </w:p>
    <w:p w14:paraId="7C3455E5" w14:textId="77777777" w:rsidR="0031281F" w:rsidRPr="0031281F" w:rsidRDefault="0031281F" w:rsidP="0031281F">
      <w:pPr>
        <w:widowControl w:val="0"/>
        <w:autoSpaceDE w:val="0"/>
        <w:autoSpaceDN w:val="0"/>
        <w:adjustRightInd w:val="0"/>
        <w:spacing w:after="0" w:line="240" w:lineRule="auto"/>
        <w:ind w:firstLine="851"/>
        <w:jc w:val="both"/>
        <w:rPr>
          <w:rFonts w:ascii="Times New Roman" w:eastAsia="Times New Roman" w:hAnsi="Times New Roman"/>
          <w:color w:val="000000"/>
          <w:sz w:val="28"/>
          <w:szCs w:val="28"/>
          <w:lang w:eastAsia="ru-RU"/>
        </w:rPr>
      </w:pPr>
      <w:r w:rsidRPr="0031281F">
        <w:rPr>
          <w:rFonts w:ascii="Times New Roman" w:eastAsia="Times New Roman" w:hAnsi="Times New Roman"/>
          <w:color w:val="000000"/>
          <w:sz w:val="28"/>
          <w:szCs w:val="28"/>
          <w:lang w:eastAsia="ru-RU"/>
        </w:rPr>
        <w:t xml:space="preserve">Роман </w:t>
      </w:r>
      <w:r w:rsidRPr="0031281F">
        <w:rPr>
          <w:rFonts w:ascii="Times New Roman" w:eastAsia="Times New Roman" w:hAnsi="Times New Roman"/>
          <w:b/>
          <w:bCs/>
          <w:i/>
          <w:iCs/>
          <w:color w:val="000000"/>
          <w:sz w:val="28"/>
          <w:szCs w:val="28"/>
          <w:lang w:eastAsia="ru-RU"/>
        </w:rPr>
        <w:t>«Петр Первый»</w:t>
      </w:r>
      <w:r w:rsidRPr="0031281F">
        <w:rPr>
          <w:rFonts w:ascii="Times New Roman" w:eastAsia="Times New Roman" w:hAnsi="Times New Roman"/>
          <w:color w:val="000000"/>
          <w:sz w:val="28"/>
          <w:szCs w:val="28"/>
          <w:lang w:eastAsia="ru-RU"/>
        </w:rPr>
        <w:t>. Основные этапы становления исторической личности, черты национального характера в образе Петра. Образы сподвижников царя и противников петровских преобразований. Проблемы народа и власти, личности и истории в художественной концепции автора. Жанровое, композиционное и стилистико–языковое своеобразие романа.</w:t>
      </w:r>
    </w:p>
    <w:p w14:paraId="7ED038AF" w14:textId="77777777" w:rsidR="0031281F" w:rsidRPr="0031281F" w:rsidRDefault="0031281F" w:rsidP="0031281F">
      <w:pPr>
        <w:widowControl w:val="0"/>
        <w:autoSpaceDE w:val="0"/>
        <w:autoSpaceDN w:val="0"/>
        <w:adjustRightInd w:val="0"/>
        <w:spacing w:after="0" w:line="240" w:lineRule="auto"/>
        <w:ind w:firstLine="851"/>
        <w:jc w:val="both"/>
        <w:rPr>
          <w:rFonts w:ascii="Times New Roman" w:eastAsia="Times New Roman" w:hAnsi="Times New Roman"/>
          <w:color w:val="000000"/>
          <w:sz w:val="28"/>
          <w:szCs w:val="28"/>
          <w:lang w:eastAsia="ru-RU"/>
        </w:rPr>
      </w:pPr>
      <w:r w:rsidRPr="0031281F">
        <w:rPr>
          <w:rFonts w:ascii="Times New Roman" w:eastAsia="Times New Roman" w:hAnsi="Times New Roman"/>
          <w:b/>
          <w:bCs/>
          <w:i/>
          <w:iCs/>
          <w:color w:val="000000"/>
          <w:sz w:val="28"/>
          <w:szCs w:val="28"/>
          <w:lang w:eastAsia="ru-RU"/>
        </w:rPr>
        <w:t>Опорные понятия</w:t>
      </w:r>
      <w:r w:rsidRPr="0031281F">
        <w:rPr>
          <w:rFonts w:ascii="Times New Roman" w:eastAsia="Times New Roman" w:hAnsi="Times New Roman"/>
          <w:color w:val="000000"/>
          <w:sz w:val="28"/>
          <w:szCs w:val="28"/>
          <w:lang w:eastAsia="ru-RU"/>
        </w:rPr>
        <w:t>: песенно–лирическая ситуация. «Парижская нота» русской поэзии. Историко–биографическое повествование; собирательный образ эпохи.</w:t>
      </w:r>
    </w:p>
    <w:p w14:paraId="151B9394" w14:textId="77777777" w:rsidR="0031281F" w:rsidRPr="0031281F" w:rsidRDefault="0031281F" w:rsidP="0031281F">
      <w:pPr>
        <w:widowControl w:val="0"/>
        <w:autoSpaceDE w:val="0"/>
        <w:autoSpaceDN w:val="0"/>
        <w:adjustRightInd w:val="0"/>
        <w:spacing w:after="0" w:line="240" w:lineRule="auto"/>
        <w:ind w:firstLine="851"/>
        <w:jc w:val="both"/>
        <w:rPr>
          <w:rFonts w:ascii="Times New Roman" w:eastAsia="Times New Roman" w:hAnsi="Times New Roman"/>
          <w:color w:val="000000"/>
          <w:sz w:val="28"/>
          <w:szCs w:val="28"/>
          <w:lang w:eastAsia="ru-RU"/>
        </w:rPr>
      </w:pPr>
      <w:r w:rsidRPr="0031281F">
        <w:rPr>
          <w:rFonts w:ascii="Times New Roman" w:eastAsia="Times New Roman" w:hAnsi="Times New Roman"/>
          <w:b/>
          <w:bCs/>
          <w:i/>
          <w:iCs/>
          <w:color w:val="000000"/>
          <w:sz w:val="28"/>
          <w:szCs w:val="28"/>
          <w:lang w:eastAsia="ru-RU"/>
        </w:rPr>
        <w:t>Внутрипредметные связи</w:t>
      </w:r>
      <w:r w:rsidRPr="0031281F">
        <w:rPr>
          <w:rFonts w:ascii="Times New Roman" w:eastAsia="Times New Roman" w:hAnsi="Times New Roman"/>
          <w:color w:val="000000"/>
          <w:sz w:val="28"/>
          <w:szCs w:val="28"/>
          <w:lang w:eastAsia="ru-RU"/>
        </w:rPr>
        <w:t>: образ «идеального» героя в литературе разных эпох. «Петровская» тема в произведениях М. В. Ломоносова, А. С. Пушкина, А. К. Толстого, А. А. Блока.</w:t>
      </w:r>
    </w:p>
    <w:p w14:paraId="5DF94DEF" w14:textId="77777777" w:rsidR="0031281F" w:rsidRPr="0031281F" w:rsidRDefault="0031281F" w:rsidP="0031281F">
      <w:pPr>
        <w:widowControl w:val="0"/>
        <w:autoSpaceDE w:val="0"/>
        <w:autoSpaceDN w:val="0"/>
        <w:adjustRightInd w:val="0"/>
        <w:spacing w:after="0" w:line="240" w:lineRule="auto"/>
        <w:ind w:firstLine="851"/>
        <w:jc w:val="both"/>
        <w:rPr>
          <w:rFonts w:ascii="Times New Roman" w:eastAsia="Times New Roman" w:hAnsi="Times New Roman"/>
          <w:color w:val="000000"/>
          <w:sz w:val="28"/>
          <w:szCs w:val="28"/>
          <w:lang w:eastAsia="ru-RU"/>
        </w:rPr>
      </w:pPr>
      <w:r w:rsidRPr="0031281F">
        <w:rPr>
          <w:rFonts w:ascii="Times New Roman" w:eastAsia="Times New Roman" w:hAnsi="Times New Roman"/>
          <w:b/>
          <w:bCs/>
          <w:i/>
          <w:iCs/>
          <w:color w:val="000000"/>
          <w:sz w:val="28"/>
          <w:szCs w:val="28"/>
          <w:lang w:eastAsia="ru-RU"/>
        </w:rPr>
        <w:t>Межпредметные связи</w:t>
      </w:r>
      <w:r w:rsidRPr="0031281F">
        <w:rPr>
          <w:rFonts w:ascii="Times New Roman" w:eastAsia="Times New Roman" w:hAnsi="Times New Roman"/>
          <w:color w:val="000000"/>
          <w:sz w:val="28"/>
          <w:szCs w:val="28"/>
          <w:lang w:eastAsia="ru-RU"/>
        </w:rPr>
        <w:t>: песни на стихи М. Исаковского, М. Светлова, А. Жарова и др. Исторические источники романа «Петр Первый» (труды Н. Устрялова, С. Соловьева и др.).</w:t>
      </w:r>
    </w:p>
    <w:p w14:paraId="402FBA5E" w14:textId="30F44EA3" w:rsidR="0031281F" w:rsidRPr="0031281F" w:rsidRDefault="00495BC7" w:rsidP="0031281F">
      <w:pPr>
        <w:widowControl w:val="0"/>
        <w:autoSpaceDE w:val="0"/>
        <w:autoSpaceDN w:val="0"/>
        <w:adjustRightInd w:val="0"/>
        <w:spacing w:after="0" w:line="240" w:lineRule="auto"/>
        <w:ind w:firstLine="720"/>
        <w:jc w:val="center"/>
        <w:rPr>
          <w:rFonts w:ascii="Times New Roman" w:eastAsia="Times New Roman" w:hAnsi="Times New Roman"/>
          <w:b/>
          <w:bCs/>
          <w:color w:val="000000"/>
          <w:sz w:val="28"/>
          <w:szCs w:val="28"/>
          <w:lang w:eastAsia="ru-RU"/>
        </w:rPr>
      </w:pPr>
      <w:r>
        <w:rPr>
          <w:rFonts w:ascii="Times New Roman" w:eastAsia="Times New Roman" w:hAnsi="Times New Roman"/>
          <w:b/>
          <w:bCs/>
          <w:color w:val="000000"/>
          <w:sz w:val="28"/>
          <w:szCs w:val="28"/>
          <w:lang w:eastAsia="ru-RU"/>
        </w:rPr>
        <w:t xml:space="preserve">Творчество </w:t>
      </w:r>
      <w:r w:rsidR="0031281F" w:rsidRPr="0031281F">
        <w:rPr>
          <w:rFonts w:ascii="Times New Roman" w:eastAsia="Times New Roman" w:hAnsi="Times New Roman"/>
          <w:b/>
          <w:bCs/>
          <w:color w:val="000000"/>
          <w:sz w:val="28"/>
          <w:szCs w:val="28"/>
          <w:lang w:eastAsia="ru-RU"/>
        </w:rPr>
        <w:t>Михаил</w:t>
      </w:r>
      <w:r>
        <w:rPr>
          <w:rFonts w:ascii="Times New Roman" w:eastAsia="Times New Roman" w:hAnsi="Times New Roman"/>
          <w:b/>
          <w:bCs/>
          <w:color w:val="000000"/>
          <w:sz w:val="28"/>
          <w:szCs w:val="28"/>
          <w:lang w:eastAsia="ru-RU"/>
        </w:rPr>
        <w:t>а</w:t>
      </w:r>
      <w:r w:rsidR="0031281F" w:rsidRPr="0031281F">
        <w:rPr>
          <w:rFonts w:ascii="Times New Roman" w:eastAsia="Times New Roman" w:hAnsi="Times New Roman"/>
          <w:b/>
          <w:bCs/>
          <w:color w:val="000000"/>
          <w:sz w:val="28"/>
          <w:szCs w:val="28"/>
          <w:lang w:eastAsia="ru-RU"/>
        </w:rPr>
        <w:t xml:space="preserve"> Александрович</w:t>
      </w:r>
      <w:r>
        <w:rPr>
          <w:rFonts w:ascii="Times New Roman" w:eastAsia="Times New Roman" w:hAnsi="Times New Roman"/>
          <w:b/>
          <w:bCs/>
          <w:color w:val="000000"/>
          <w:sz w:val="28"/>
          <w:szCs w:val="28"/>
          <w:lang w:eastAsia="ru-RU"/>
        </w:rPr>
        <w:t>а</w:t>
      </w:r>
      <w:r w:rsidR="0031281F" w:rsidRPr="0031281F">
        <w:rPr>
          <w:rFonts w:ascii="Times New Roman" w:eastAsia="Times New Roman" w:hAnsi="Times New Roman"/>
          <w:b/>
          <w:bCs/>
          <w:color w:val="000000"/>
          <w:sz w:val="28"/>
          <w:szCs w:val="28"/>
          <w:lang w:eastAsia="ru-RU"/>
        </w:rPr>
        <w:t xml:space="preserve"> Шолохов</w:t>
      </w:r>
      <w:r>
        <w:rPr>
          <w:rFonts w:ascii="Times New Roman" w:eastAsia="Times New Roman" w:hAnsi="Times New Roman"/>
          <w:b/>
          <w:bCs/>
          <w:color w:val="000000"/>
          <w:sz w:val="28"/>
          <w:szCs w:val="28"/>
          <w:lang w:eastAsia="ru-RU"/>
        </w:rPr>
        <w:t xml:space="preserve">а </w:t>
      </w:r>
      <w:r w:rsidR="0031281F" w:rsidRPr="0031281F">
        <w:rPr>
          <w:rFonts w:ascii="Times New Roman" w:eastAsia="Times New Roman" w:hAnsi="Times New Roman"/>
          <w:b/>
          <w:bCs/>
          <w:color w:val="000000"/>
          <w:sz w:val="28"/>
          <w:szCs w:val="28"/>
          <w:lang w:eastAsia="ru-RU"/>
        </w:rPr>
        <w:t xml:space="preserve"> (</w:t>
      </w:r>
      <w:r w:rsidR="00DF5190">
        <w:rPr>
          <w:rFonts w:ascii="Times New Roman" w:eastAsia="Times New Roman" w:hAnsi="Times New Roman"/>
          <w:b/>
          <w:bCs/>
          <w:color w:val="000000"/>
          <w:sz w:val="28"/>
          <w:szCs w:val="28"/>
          <w:lang w:eastAsia="ru-RU"/>
        </w:rPr>
        <w:t>10</w:t>
      </w:r>
      <w:r w:rsidR="0031281F" w:rsidRPr="0031281F">
        <w:rPr>
          <w:rFonts w:ascii="Times New Roman" w:eastAsia="Times New Roman" w:hAnsi="Times New Roman"/>
          <w:b/>
          <w:bCs/>
          <w:color w:val="000000"/>
          <w:sz w:val="28"/>
          <w:szCs w:val="28"/>
          <w:lang w:eastAsia="ru-RU"/>
        </w:rPr>
        <w:t xml:space="preserve"> часов)</w:t>
      </w:r>
    </w:p>
    <w:p w14:paraId="020D7B3F" w14:textId="77777777" w:rsidR="0031281F" w:rsidRPr="0031281F" w:rsidRDefault="0031281F" w:rsidP="0031281F">
      <w:pPr>
        <w:widowControl w:val="0"/>
        <w:autoSpaceDE w:val="0"/>
        <w:autoSpaceDN w:val="0"/>
        <w:adjustRightInd w:val="0"/>
        <w:spacing w:after="0" w:line="240" w:lineRule="auto"/>
        <w:ind w:firstLine="851"/>
        <w:jc w:val="both"/>
        <w:rPr>
          <w:rFonts w:ascii="Times New Roman" w:eastAsia="Times New Roman" w:hAnsi="Times New Roman"/>
          <w:color w:val="000000"/>
          <w:sz w:val="28"/>
          <w:szCs w:val="28"/>
          <w:lang w:eastAsia="ru-RU"/>
        </w:rPr>
      </w:pPr>
      <w:r w:rsidRPr="0031281F">
        <w:rPr>
          <w:rFonts w:ascii="Times New Roman" w:eastAsia="Times New Roman" w:hAnsi="Times New Roman"/>
          <w:color w:val="000000"/>
          <w:sz w:val="28"/>
          <w:szCs w:val="28"/>
          <w:lang w:eastAsia="ru-RU"/>
        </w:rPr>
        <w:t xml:space="preserve">Роман–эпопея </w:t>
      </w:r>
      <w:r w:rsidRPr="0031281F">
        <w:rPr>
          <w:rFonts w:ascii="Times New Roman" w:eastAsia="Times New Roman" w:hAnsi="Times New Roman"/>
          <w:i/>
          <w:iCs/>
          <w:color w:val="000000"/>
          <w:sz w:val="28"/>
          <w:szCs w:val="28"/>
          <w:lang w:eastAsia="ru-RU"/>
        </w:rPr>
        <w:t>«Тихий Дон»</w:t>
      </w:r>
      <w:r w:rsidRPr="0031281F">
        <w:rPr>
          <w:rFonts w:ascii="Times New Roman" w:eastAsia="Times New Roman" w:hAnsi="Times New Roman"/>
          <w:color w:val="000000"/>
          <w:sz w:val="28"/>
          <w:szCs w:val="28"/>
          <w:lang w:eastAsia="ru-RU"/>
        </w:rPr>
        <w:t xml:space="preserve">. Историческая широта и масштабность шолоховского эпоса. </w:t>
      </w:r>
      <w:r w:rsidRPr="0031281F">
        <w:rPr>
          <w:rFonts w:ascii="Times New Roman" w:eastAsia="Times New Roman" w:hAnsi="Times New Roman"/>
          <w:i/>
          <w:iCs/>
          <w:color w:val="000000"/>
          <w:sz w:val="28"/>
          <w:szCs w:val="28"/>
          <w:lang w:eastAsia="ru-RU"/>
        </w:rPr>
        <w:t>«Донские рассказы»</w:t>
      </w:r>
      <w:r w:rsidRPr="0031281F">
        <w:rPr>
          <w:rFonts w:ascii="Times New Roman" w:eastAsia="Times New Roman" w:hAnsi="Times New Roman"/>
          <w:color w:val="000000"/>
          <w:sz w:val="28"/>
          <w:szCs w:val="28"/>
          <w:lang w:eastAsia="ru-RU"/>
        </w:rPr>
        <w:t xml:space="preserve"> как пролог «Тихого Дона». Картины жизни донского казачества в романе. Изображение революции и Гражданской войны как общенародной трагедии. Идея Дома и святости семейного очага в романе. Роль и значение женских образов в художественной системе романа. Сложность, противоречивость пути «казачьего Гамлета» Григория Мелехова, отражение в нем традиций народного правдоискательства. Художественно–стилистическое своеобразие «Тихого Дона». Исторически–конкретное и вневременное в проблематике шолоховского романа–эпопеи.</w:t>
      </w:r>
    </w:p>
    <w:p w14:paraId="5A3DE438" w14:textId="77777777" w:rsidR="0031281F" w:rsidRPr="0031281F" w:rsidRDefault="0031281F" w:rsidP="0031281F">
      <w:pPr>
        <w:widowControl w:val="0"/>
        <w:autoSpaceDE w:val="0"/>
        <w:autoSpaceDN w:val="0"/>
        <w:adjustRightInd w:val="0"/>
        <w:spacing w:after="0" w:line="240" w:lineRule="auto"/>
        <w:ind w:firstLine="851"/>
        <w:jc w:val="both"/>
        <w:rPr>
          <w:rFonts w:ascii="Times New Roman" w:eastAsia="Times New Roman" w:hAnsi="Times New Roman"/>
          <w:color w:val="000000"/>
          <w:sz w:val="28"/>
          <w:szCs w:val="28"/>
          <w:lang w:eastAsia="ru-RU"/>
        </w:rPr>
      </w:pPr>
      <w:r w:rsidRPr="0031281F">
        <w:rPr>
          <w:rFonts w:ascii="Times New Roman" w:eastAsia="Times New Roman" w:hAnsi="Times New Roman"/>
          <w:b/>
          <w:bCs/>
          <w:i/>
          <w:iCs/>
          <w:color w:val="000000"/>
          <w:sz w:val="28"/>
          <w:szCs w:val="28"/>
          <w:lang w:eastAsia="ru-RU"/>
        </w:rPr>
        <w:t>Опорные понятия</w:t>
      </w:r>
      <w:r w:rsidRPr="0031281F">
        <w:rPr>
          <w:rFonts w:ascii="Times New Roman" w:eastAsia="Times New Roman" w:hAnsi="Times New Roman"/>
          <w:color w:val="000000"/>
          <w:sz w:val="28"/>
          <w:szCs w:val="28"/>
          <w:lang w:eastAsia="ru-RU"/>
        </w:rPr>
        <w:t>: хронотоп романа–эпопеи; гуманистическая концепция истории в литературе.</w:t>
      </w:r>
    </w:p>
    <w:p w14:paraId="13692B5D" w14:textId="77777777" w:rsidR="0031281F" w:rsidRPr="0031281F" w:rsidRDefault="0031281F" w:rsidP="0031281F">
      <w:pPr>
        <w:widowControl w:val="0"/>
        <w:autoSpaceDE w:val="0"/>
        <w:autoSpaceDN w:val="0"/>
        <w:adjustRightInd w:val="0"/>
        <w:spacing w:after="0" w:line="240" w:lineRule="auto"/>
        <w:ind w:firstLine="851"/>
        <w:jc w:val="both"/>
        <w:rPr>
          <w:rFonts w:ascii="Times New Roman" w:eastAsia="Times New Roman" w:hAnsi="Times New Roman"/>
          <w:color w:val="000000"/>
          <w:sz w:val="28"/>
          <w:szCs w:val="28"/>
          <w:lang w:eastAsia="ru-RU"/>
        </w:rPr>
      </w:pPr>
      <w:r w:rsidRPr="0031281F">
        <w:rPr>
          <w:rFonts w:ascii="Times New Roman" w:eastAsia="Times New Roman" w:hAnsi="Times New Roman"/>
          <w:b/>
          <w:bCs/>
          <w:i/>
          <w:iCs/>
          <w:color w:val="000000"/>
          <w:sz w:val="28"/>
          <w:szCs w:val="28"/>
          <w:lang w:eastAsia="ru-RU"/>
        </w:rPr>
        <w:t>Внутрипредметные связи</w:t>
      </w:r>
      <w:r w:rsidRPr="0031281F">
        <w:rPr>
          <w:rFonts w:ascii="Times New Roman" w:eastAsia="Times New Roman" w:hAnsi="Times New Roman"/>
          <w:color w:val="000000"/>
          <w:sz w:val="28"/>
          <w:szCs w:val="28"/>
          <w:lang w:eastAsia="ru-RU"/>
        </w:rPr>
        <w:t>: продолжение традиций толстовского эпоса в «Тихом Доне» («мысль народная» и «мысль семейная»); шолоховский эпос в контексте произведений о Гражданской войне (А. Фадеев, И. Бабель, М. Булгаков).</w:t>
      </w:r>
    </w:p>
    <w:p w14:paraId="44B1524C" w14:textId="77777777" w:rsidR="0031281F" w:rsidRPr="0031281F" w:rsidRDefault="0031281F" w:rsidP="0031281F">
      <w:pPr>
        <w:widowControl w:val="0"/>
        <w:autoSpaceDE w:val="0"/>
        <w:autoSpaceDN w:val="0"/>
        <w:adjustRightInd w:val="0"/>
        <w:spacing w:after="0" w:line="240" w:lineRule="auto"/>
        <w:ind w:firstLine="851"/>
        <w:jc w:val="both"/>
        <w:rPr>
          <w:rFonts w:ascii="Times New Roman" w:eastAsia="Times New Roman" w:hAnsi="Times New Roman"/>
          <w:color w:val="000000"/>
          <w:sz w:val="28"/>
          <w:szCs w:val="28"/>
          <w:lang w:eastAsia="ru-RU"/>
        </w:rPr>
      </w:pPr>
      <w:r w:rsidRPr="0031281F">
        <w:rPr>
          <w:rFonts w:ascii="Times New Roman" w:eastAsia="Times New Roman" w:hAnsi="Times New Roman"/>
          <w:b/>
          <w:bCs/>
          <w:i/>
          <w:iCs/>
          <w:color w:val="000000"/>
          <w:sz w:val="28"/>
          <w:szCs w:val="28"/>
          <w:lang w:eastAsia="ru-RU"/>
        </w:rPr>
        <w:t>Межпредметные связи</w:t>
      </w:r>
      <w:r w:rsidRPr="0031281F">
        <w:rPr>
          <w:rFonts w:ascii="Times New Roman" w:eastAsia="Times New Roman" w:hAnsi="Times New Roman"/>
          <w:color w:val="000000"/>
          <w:sz w:val="28"/>
          <w:szCs w:val="28"/>
          <w:lang w:eastAsia="ru-RU"/>
        </w:rPr>
        <w:t xml:space="preserve">: исторические источники романа «Тихий Дон» (труды В. Владимировой, А. Френкеля, М. Корчина и др.); «Тихий Дон» в иллюстрациях художников (С. Корольков, О. Верейский, Ю. Ребров) </w:t>
      </w:r>
      <w:r w:rsidRPr="0031281F">
        <w:rPr>
          <w:rFonts w:ascii="Times New Roman" w:eastAsia="Times New Roman" w:hAnsi="Times New Roman"/>
          <w:color w:val="000000"/>
          <w:sz w:val="28"/>
          <w:szCs w:val="28"/>
          <w:lang w:eastAsia="ru-RU"/>
        </w:rPr>
        <w:lastRenderedPageBreak/>
        <w:t>и киноверсиях (к/ф реж. И. Правова и О. Преображенской (1931), С. Герасимова (1958).</w:t>
      </w:r>
    </w:p>
    <w:p w14:paraId="61AEFA56" w14:textId="77777777" w:rsidR="0031281F" w:rsidRPr="0031281F" w:rsidRDefault="0031281F" w:rsidP="0031281F">
      <w:pPr>
        <w:widowControl w:val="0"/>
        <w:autoSpaceDE w:val="0"/>
        <w:autoSpaceDN w:val="0"/>
        <w:adjustRightInd w:val="0"/>
        <w:spacing w:after="0" w:line="240" w:lineRule="auto"/>
        <w:ind w:firstLine="851"/>
        <w:jc w:val="both"/>
        <w:rPr>
          <w:rFonts w:ascii="Times New Roman" w:eastAsia="Times New Roman" w:hAnsi="Times New Roman"/>
          <w:color w:val="000000"/>
          <w:sz w:val="28"/>
          <w:szCs w:val="28"/>
          <w:lang w:eastAsia="ru-RU"/>
        </w:rPr>
      </w:pPr>
      <w:r w:rsidRPr="0031281F">
        <w:rPr>
          <w:rFonts w:ascii="Times New Roman" w:eastAsia="Times New Roman" w:hAnsi="Times New Roman"/>
          <w:b/>
          <w:bCs/>
          <w:i/>
          <w:iCs/>
          <w:color w:val="000000"/>
          <w:sz w:val="28"/>
          <w:szCs w:val="28"/>
          <w:lang w:eastAsia="ru-RU"/>
        </w:rPr>
        <w:t>Для самостоятельного чтения</w:t>
      </w:r>
      <w:r w:rsidRPr="0031281F">
        <w:rPr>
          <w:rFonts w:ascii="Times New Roman" w:eastAsia="Times New Roman" w:hAnsi="Times New Roman"/>
          <w:color w:val="000000"/>
          <w:sz w:val="28"/>
          <w:szCs w:val="28"/>
          <w:lang w:eastAsia="ru-RU"/>
        </w:rPr>
        <w:t>: рассказы «Лазоревая степь», «Шибалково семя», «Родинка».</w:t>
      </w:r>
    </w:p>
    <w:p w14:paraId="10C68F16" w14:textId="0014ED8E" w:rsidR="0031281F" w:rsidRPr="0031281F" w:rsidRDefault="00495BC7" w:rsidP="0031281F">
      <w:pPr>
        <w:widowControl w:val="0"/>
        <w:overflowPunct w:val="0"/>
        <w:autoSpaceDE w:val="0"/>
        <w:autoSpaceDN w:val="0"/>
        <w:adjustRightInd w:val="0"/>
        <w:spacing w:after="0" w:line="240" w:lineRule="auto"/>
        <w:jc w:val="center"/>
        <w:rPr>
          <w:rFonts w:ascii="Times New Roman" w:eastAsia="Times New Roman" w:hAnsi="Times New Roman" w:cs="Courier New"/>
          <w:b/>
          <w:sz w:val="28"/>
          <w:szCs w:val="28"/>
          <w:lang w:eastAsia="ru-RU"/>
        </w:rPr>
      </w:pPr>
      <w:r>
        <w:rPr>
          <w:rFonts w:ascii="Times New Roman" w:eastAsia="Times New Roman" w:hAnsi="Times New Roman" w:cs="Courier New"/>
          <w:b/>
          <w:sz w:val="28"/>
          <w:szCs w:val="28"/>
          <w:lang w:eastAsia="ru-RU"/>
        </w:rPr>
        <w:t xml:space="preserve">Творчество </w:t>
      </w:r>
      <w:r w:rsidR="0031281F" w:rsidRPr="0031281F">
        <w:rPr>
          <w:rFonts w:ascii="Times New Roman" w:eastAsia="Times New Roman" w:hAnsi="Times New Roman" w:cs="Courier New"/>
          <w:b/>
          <w:sz w:val="28"/>
          <w:szCs w:val="28"/>
          <w:lang w:eastAsia="ru-RU"/>
        </w:rPr>
        <w:t>Михаил</w:t>
      </w:r>
      <w:r>
        <w:rPr>
          <w:rFonts w:ascii="Times New Roman" w:eastAsia="Times New Roman" w:hAnsi="Times New Roman" w:cs="Courier New"/>
          <w:b/>
          <w:sz w:val="28"/>
          <w:szCs w:val="28"/>
          <w:lang w:eastAsia="ru-RU"/>
        </w:rPr>
        <w:t xml:space="preserve">а </w:t>
      </w:r>
      <w:r w:rsidR="0031281F" w:rsidRPr="0031281F">
        <w:rPr>
          <w:rFonts w:ascii="Times New Roman" w:eastAsia="Times New Roman" w:hAnsi="Times New Roman" w:cs="Courier New"/>
          <w:b/>
          <w:sz w:val="28"/>
          <w:szCs w:val="28"/>
          <w:lang w:eastAsia="ru-RU"/>
        </w:rPr>
        <w:t xml:space="preserve"> Александрович</w:t>
      </w:r>
      <w:r>
        <w:rPr>
          <w:rFonts w:ascii="Times New Roman" w:eastAsia="Times New Roman" w:hAnsi="Times New Roman" w:cs="Courier New"/>
          <w:b/>
          <w:sz w:val="28"/>
          <w:szCs w:val="28"/>
          <w:lang w:eastAsia="ru-RU"/>
        </w:rPr>
        <w:t xml:space="preserve">а </w:t>
      </w:r>
      <w:r w:rsidR="0031281F" w:rsidRPr="0031281F">
        <w:rPr>
          <w:rFonts w:ascii="Times New Roman" w:eastAsia="Times New Roman" w:hAnsi="Times New Roman" w:cs="Courier New"/>
          <w:b/>
          <w:sz w:val="28"/>
          <w:szCs w:val="28"/>
          <w:lang w:eastAsia="ru-RU"/>
        </w:rPr>
        <w:t xml:space="preserve"> Булгаков</w:t>
      </w:r>
      <w:r>
        <w:rPr>
          <w:rFonts w:ascii="Times New Roman" w:eastAsia="Times New Roman" w:hAnsi="Times New Roman" w:cs="Courier New"/>
          <w:b/>
          <w:sz w:val="28"/>
          <w:szCs w:val="28"/>
          <w:lang w:eastAsia="ru-RU"/>
        </w:rPr>
        <w:t>а</w:t>
      </w:r>
      <w:r w:rsidR="00DF5190">
        <w:rPr>
          <w:rFonts w:ascii="Times New Roman" w:eastAsia="Times New Roman" w:hAnsi="Times New Roman" w:cs="Courier New"/>
          <w:b/>
          <w:sz w:val="28"/>
          <w:szCs w:val="28"/>
          <w:lang w:eastAsia="ru-RU"/>
        </w:rPr>
        <w:t xml:space="preserve"> (8</w:t>
      </w:r>
      <w:r w:rsidR="0031281F" w:rsidRPr="0031281F">
        <w:rPr>
          <w:rFonts w:ascii="Times New Roman" w:eastAsia="Times New Roman" w:hAnsi="Times New Roman" w:cs="Courier New"/>
          <w:b/>
          <w:sz w:val="28"/>
          <w:szCs w:val="28"/>
          <w:lang w:eastAsia="ru-RU"/>
        </w:rPr>
        <w:t xml:space="preserve"> часов)</w:t>
      </w:r>
    </w:p>
    <w:p w14:paraId="2C6BEA4D" w14:textId="77777777" w:rsidR="0031281F" w:rsidRPr="0031281F" w:rsidRDefault="0031281F" w:rsidP="0031281F">
      <w:pPr>
        <w:widowControl w:val="0"/>
        <w:autoSpaceDE w:val="0"/>
        <w:autoSpaceDN w:val="0"/>
        <w:adjustRightInd w:val="0"/>
        <w:spacing w:after="0" w:line="240" w:lineRule="auto"/>
        <w:ind w:firstLine="851"/>
        <w:jc w:val="both"/>
        <w:rPr>
          <w:rFonts w:ascii="Times New Roman" w:eastAsia="Times New Roman" w:hAnsi="Times New Roman"/>
          <w:color w:val="000000"/>
          <w:sz w:val="28"/>
          <w:szCs w:val="28"/>
          <w:lang w:eastAsia="ru-RU"/>
        </w:rPr>
      </w:pPr>
      <w:r w:rsidRPr="0031281F">
        <w:rPr>
          <w:rFonts w:ascii="Times New Roman" w:eastAsia="Times New Roman" w:hAnsi="Times New Roman"/>
          <w:color w:val="000000"/>
          <w:sz w:val="28"/>
          <w:szCs w:val="28"/>
          <w:lang w:eastAsia="ru-RU"/>
        </w:rPr>
        <w:t xml:space="preserve">Роман </w:t>
      </w:r>
      <w:r w:rsidRPr="0031281F">
        <w:rPr>
          <w:rFonts w:ascii="Times New Roman" w:eastAsia="Times New Roman" w:hAnsi="Times New Roman"/>
          <w:i/>
          <w:iCs/>
          <w:color w:val="000000"/>
          <w:sz w:val="28"/>
          <w:szCs w:val="28"/>
          <w:lang w:eastAsia="ru-RU"/>
        </w:rPr>
        <w:t>«Мастер и Маргарита»</w:t>
      </w:r>
      <w:r w:rsidRPr="0031281F">
        <w:rPr>
          <w:rFonts w:ascii="Times New Roman" w:eastAsia="Times New Roman" w:hAnsi="Times New Roman"/>
          <w:color w:val="000000"/>
          <w:sz w:val="28"/>
          <w:szCs w:val="28"/>
          <w:lang w:eastAsia="ru-RU"/>
        </w:rPr>
        <w:t xml:space="preserve">. «Мастер и Маргарита» как «роман–лабиринт» со сложной философской проблематикой. Взаимодействие трех повествовательных пластов в образно–композиционной системе романа. Нравственно–философское звучание «ершалаимских» глав. Сатирическая «дьяволиада» М. А. Булгакова в романе. Неразрывность связи любви и творчества в проблематике «Мастера и Маргариты». Путь Ивана Бездомного в обретении Родины. </w:t>
      </w:r>
    </w:p>
    <w:p w14:paraId="4308655D" w14:textId="77777777" w:rsidR="0031281F" w:rsidRPr="0031281F" w:rsidRDefault="0031281F" w:rsidP="0031281F">
      <w:pPr>
        <w:widowControl w:val="0"/>
        <w:autoSpaceDE w:val="0"/>
        <w:autoSpaceDN w:val="0"/>
        <w:adjustRightInd w:val="0"/>
        <w:spacing w:after="0" w:line="240" w:lineRule="auto"/>
        <w:ind w:firstLine="851"/>
        <w:jc w:val="both"/>
        <w:rPr>
          <w:rFonts w:ascii="Times New Roman" w:eastAsia="Times New Roman" w:hAnsi="Times New Roman"/>
          <w:color w:val="000000"/>
          <w:sz w:val="28"/>
          <w:szCs w:val="28"/>
          <w:lang w:eastAsia="ru-RU"/>
        </w:rPr>
      </w:pPr>
      <w:r w:rsidRPr="0031281F">
        <w:rPr>
          <w:rFonts w:ascii="Times New Roman" w:eastAsia="Times New Roman" w:hAnsi="Times New Roman"/>
          <w:b/>
          <w:bCs/>
          <w:i/>
          <w:iCs/>
          <w:color w:val="000000"/>
          <w:sz w:val="28"/>
          <w:szCs w:val="28"/>
          <w:lang w:eastAsia="ru-RU"/>
        </w:rPr>
        <w:t>Опорные понятия</w:t>
      </w:r>
      <w:r w:rsidRPr="0031281F">
        <w:rPr>
          <w:rFonts w:ascii="Times New Roman" w:eastAsia="Times New Roman" w:hAnsi="Times New Roman"/>
          <w:color w:val="000000"/>
          <w:sz w:val="28"/>
          <w:szCs w:val="28"/>
          <w:lang w:eastAsia="ru-RU"/>
        </w:rPr>
        <w:t>: «исторический пейзаж»; карнавальный смех; очерк нравов.</w:t>
      </w:r>
    </w:p>
    <w:p w14:paraId="34256F03" w14:textId="77777777" w:rsidR="0031281F" w:rsidRPr="0031281F" w:rsidRDefault="0031281F" w:rsidP="0031281F">
      <w:pPr>
        <w:widowControl w:val="0"/>
        <w:autoSpaceDE w:val="0"/>
        <w:autoSpaceDN w:val="0"/>
        <w:adjustRightInd w:val="0"/>
        <w:spacing w:after="0" w:line="240" w:lineRule="auto"/>
        <w:ind w:firstLine="851"/>
        <w:jc w:val="both"/>
        <w:rPr>
          <w:rFonts w:ascii="Times New Roman" w:eastAsia="Times New Roman" w:hAnsi="Times New Roman"/>
          <w:color w:val="000000"/>
          <w:sz w:val="28"/>
          <w:szCs w:val="28"/>
          <w:lang w:eastAsia="ru-RU"/>
        </w:rPr>
      </w:pPr>
      <w:r w:rsidRPr="0031281F">
        <w:rPr>
          <w:rFonts w:ascii="Times New Roman" w:eastAsia="Times New Roman" w:hAnsi="Times New Roman"/>
          <w:b/>
          <w:bCs/>
          <w:i/>
          <w:iCs/>
          <w:color w:val="000000"/>
          <w:sz w:val="28"/>
          <w:szCs w:val="28"/>
          <w:lang w:eastAsia="ru-RU"/>
        </w:rPr>
        <w:t>Внутрипредметные связи</w:t>
      </w:r>
      <w:r w:rsidRPr="0031281F">
        <w:rPr>
          <w:rFonts w:ascii="Times New Roman" w:eastAsia="Times New Roman" w:hAnsi="Times New Roman"/>
          <w:color w:val="000000"/>
          <w:sz w:val="28"/>
          <w:szCs w:val="28"/>
          <w:lang w:eastAsia="ru-RU"/>
        </w:rPr>
        <w:t>: евангельские мотивы в прозе М. Булгакова; традиции мировой литературы в «Мастере и Маргарите» (И. В. Гёте, Э. Т. А. Гофман, Н. В. Гоголь).</w:t>
      </w:r>
    </w:p>
    <w:p w14:paraId="1B2091D8" w14:textId="77777777" w:rsidR="0031281F" w:rsidRPr="0031281F" w:rsidRDefault="0031281F" w:rsidP="0031281F">
      <w:pPr>
        <w:widowControl w:val="0"/>
        <w:autoSpaceDE w:val="0"/>
        <w:autoSpaceDN w:val="0"/>
        <w:adjustRightInd w:val="0"/>
        <w:spacing w:after="0" w:line="240" w:lineRule="auto"/>
        <w:ind w:firstLine="851"/>
        <w:jc w:val="both"/>
        <w:rPr>
          <w:rFonts w:ascii="Times New Roman" w:eastAsia="Times New Roman" w:hAnsi="Times New Roman"/>
          <w:color w:val="000000"/>
          <w:sz w:val="28"/>
          <w:szCs w:val="28"/>
          <w:lang w:eastAsia="ru-RU"/>
        </w:rPr>
      </w:pPr>
      <w:r w:rsidRPr="0031281F">
        <w:rPr>
          <w:rFonts w:ascii="Times New Roman" w:eastAsia="Times New Roman" w:hAnsi="Times New Roman"/>
          <w:b/>
          <w:bCs/>
          <w:i/>
          <w:iCs/>
          <w:color w:val="000000"/>
          <w:sz w:val="28"/>
          <w:szCs w:val="28"/>
          <w:lang w:eastAsia="ru-RU"/>
        </w:rPr>
        <w:t>Межпредметные связи</w:t>
      </w:r>
      <w:r w:rsidRPr="0031281F">
        <w:rPr>
          <w:rFonts w:ascii="Times New Roman" w:eastAsia="Times New Roman" w:hAnsi="Times New Roman"/>
          <w:color w:val="000000"/>
          <w:sz w:val="28"/>
          <w:szCs w:val="28"/>
          <w:lang w:eastAsia="ru-RU"/>
        </w:rPr>
        <w:t>: М. Булгаков и театр; сценические и киноинтерпретации произведений М. Булгакова; музыкальные реминисценции в булгаковской прозе.</w:t>
      </w:r>
    </w:p>
    <w:p w14:paraId="4B87D772" w14:textId="77777777" w:rsidR="0031281F" w:rsidRPr="0031281F" w:rsidRDefault="0031281F" w:rsidP="0031281F">
      <w:pPr>
        <w:widowControl w:val="0"/>
        <w:autoSpaceDE w:val="0"/>
        <w:autoSpaceDN w:val="0"/>
        <w:adjustRightInd w:val="0"/>
        <w:spacing w:after="0" w:line="240" w:lineRule="auto"/>
        <w:ind w:firstLine="851"/>
        <w:jc w:val="both"/>
        <w:rPr>
          <w:rFonts w:ascii="Times New Roman" w:eastAsia="Times New Roman" w:hAnsi="Times New Roman"/>
          <w:color w:val="000000"/>
          <w:sz w:val="28"/>
          <w:szCs w:val="28"/>
          <w:lang w:eastAsia="ru-RU"/>
        </w:rPr>
      </w:pPr>
      <w:r w:rsidRPr="0031281F">
        <w:rPr>
          <w:rFonts w:ascii="Times New Roman" w:eastAsia="Times New Roman" w:hAnsi="Times New Roman"/>
          <w:b/>
          <w:bCs/>
          <w:i/>
          <w:iCs/>
          <w:color w:val="000000"/>
          <w:sz w:val="28"/>
          <w:szCs w:val="28"/>
          <w:lang w:eastAsia="ru-RU"/>
        </w:rPr>
        <w:t>Для самостоятельного чтения</w:t>
      </w:r>
      <w:r w:rsidRPr="0031281F">
        <w:rPr>
          <w:rFonts w:ascii="Times New Roman" w:eastAsia="Times New Roman" w:hAnsi="Times New Roman"/>
          <w:color w:val="000000"/>
          <w:sz w:val="28"/>
          <w:szCs w:val="28"/>
          <w:lang w:eastAsia="ru-RU"/>
        </w:rPr>
        <w:t>: рассказ «Красная корона», повесть «Собачье сердце», пьесы «Бег», «Дни Турбиных».</w:t>
      </w:r>
    </w:p>
    <w:p w14:paraId="3561114C" w14:textId="5719469B" w:rsidR="0031281F" w:rsidRPr="0031281F" w:rsidRDefault="00495BC7" w:rsidP="0031281F">
      <w:pPr>
        <w:widowControl w:val="0"/>
        <w:autoSpaceDE w:val="0"/>
        <w:autoSpaceDN w:val="0"/>
        <w:adjustRightInd w:val="0"/>
        <w:spacing w:after="0" w:line="240" w:lineRule="auto"/>
        <w:jc w:val="center"/>
        <w:rPr>
          <w:rFonts w:ascii="Times New Roman" w:eastAsia="Times New Roman" w:hAnsi="Times New Roman"/>
          <w:b/>
          <w:sz w:val="28"/>
          <w:szCs w:val="28"/>
          <w:lang w:eastAsia="ru-RU"/>
        </w:rPr>
      </w:pPr>
      <w:r>
        <w:rPr>
          <w:rFonts w:ascii="Times New Roman" w:eastAsia="Times New Roman" w:hAnsi="Times New Roman"/>
          <w:b/>
          <w:sz w:val="28"/>
          <w:szCs w:val="28"/>
          <w:lang w:eastAsia="ru-RU"/>
        </w:rPr>
        <w:t xml:space="preserve"> Поэзия </w:t>
      </w:r>
      <w:r w:rsidR="0031281F" w:rsidRPr="0031281F">
        <w:rPr>
          <w:rFonts w:ascii="Times New Roman" w:eastAsia="Times New Roman" w:hAnsi="Times New Roman"/>
          <w:b/>
          <w:sz w:val="28"/>
          <w:szCs w:val="28"/>
          <w:lang w:eastAsia="ru-RU"/>
        </w:rPr>
        <w:t>Борис</w:t>
      </w:r>
      <w:r>
        <w:rPr>
          <w:rFonts w:ascii="Times New Roman" w:eastAsia="Times New Roman" w:hAnsi="Times New Roman"/>
          <w:b/>
          <w:sz w:val="28"/>
          <w:szCs w:val="28"/>
          <w:lang w:eastAsia="ru-RU"/>
        </w:rPr>
        <w:t>а</w:t>
      </w:r>
      <w:r w:rsidR="0031281F" w:rsidRPr="0031281F">
        <w:rPr>
          <w:rFonts w:ascii="Times New Roman" w:eastAsia="Times New Roman" w:hAnsi="Times New Roman"/>
          <w:b/>
          <w:sz w:val="28"/>
          <w:szCs w:val="28"/>
          <w:lang w:eastAsia="ru-RU"/>
        </w:rPr>
        <w:t xml:space="preserve"> Леонидович</w:t>
      </w:r>
      <w:r>
        <w:rPr>
          <w:rFonts w:ascii="Times New Roman" w:eastAsia="Times New Roman" w:hAnsi="Times New Roman"/>
          <w:b/>
          <w:sz w:val="28"/>
          <w:szCs w:val="28"/>
          <w:lang w:eastAsia="ru-RU"/>
        </w:rPr>
        <w:t>а</w:t>
      </w:r>
      <w:r w:rsidR="0031281F" w:rsidRPr="0031281F">
        <w:rPr>
          <w:rFonts w:ascii="Times New Roman" w:eastAsia="Times New Roman" w:hAnsi="Times New Roman"/>
          <w:b/>
          <w:sz w:val="28"/>
          <w:szCs w:val="28"/>
          <w:lang w:eastAsia="ru-RU"/>
        </w:rPr>
        <w:t xml:space="preserve"> Пастернак</w:t>
      </w:r>
      <w:r>
        <w:rPr>
          <w:rFonts w:ascii="Times New Roman" w:eastAsia="Times New Roman" w:hAnsi="Times New Roman"/>
          <w:b/>
          <w:sz w:val="28"/>
          <w:szCs w:val="28"/>
          <w:lang w:eastAsia="ru-RU"/>
        </w:rPr>
        <w:t>а</w:t>
      </w:r>
      <w:r w:rsidR="00DF5190">
        <w:rPr>
          <w:rFonts w:ascii="Times New Roman" w:eastAsia="Times New Roman" w:hAnsi="Times New Roman"/>
          <w:b/>
          <w:sz w:val="28"/>
          <w:szCs w:val="28"/>
          <w:lang w:eastAsia="ru-RU"/>
        </w:rPr>
        <w:t xml:space="preserve"> (4</w:t>
      </w:r>
      <w:r w:rsidR="0031281F" w:rsidRPr="0031281F">
        <w:rPr>
          <w:rFonts w:ascii="Times New Roman" w:eastAsia="Times New Roman" w:hAnsi="Times New Roman"/>
          <w:b/>
          <w:sz w:val="28"/>
          <w:szCs w:val="28"/>
          <w:lang w:eastAsia="ru-RU"/>
        </w:rPr>
        <w:t xml:space="preserve"> часа)</w:t>
      </w:r>
    </w:p>
    <w:p w14:paraId="67E16520" w14:textId="77777777" w:rsidR="0031281F" w:rsidRPr="0031281F" w:rsidRDefault="0031281F" w:rsidP="0031281F">
      <w:pPr>
        <w:widowControl w:val="0"/>
        <w:autoSpaceDE w:val="0"/>
        <w:autoSpaceDN w:val="0"/>
        <w:adjustRightInd w:val="0"/>
        <w:spacing w:after="0" w:line="240" w:lineRule="auto"/>
        <w:ind w:firstLine="851"/>
        <w:jc w:val="both"/>
        <w:rPr>
          <w:rFonts w:ascii="Times New Roman" w:eastAsia="Times New Roman" w:hAnsi="Times New Roman"/>
          <w:color w:val="000000"/>
          <w:sz w:val="28"/>
          <w:szCs w:val="28"/>
          <w:lang w:eastAsia="ru-RU"/>
        </w:rPr>
      </w:pPr>
      <w:r w:rsidRPr="0031281F">
        <w:rPr>
          <w:rFonts w:ascii="Times New Roman" w:eastAsia="Times New Roman" w:hAnsi="Times New Roman"/>
          <w:color w:val="000000"/>
          <w:sz w:val="28"/>
          <w:szCs w:val="28"/>
          <w:lang w:eastAsia="ru-RU"/>
        </w:rPr>
        <w:t xml:space="preserve">Стихотворения: </w:t>
      </w:r>
      <w:r w:rsidRPr="0031281F">
        <w:rPr>
          <w:rFonts w:ascii="Times New Roman" w:eastAsia="Times New Roman" w:hAnsi="Times New Roman"/>
          <w:i/>
          <w:iCs/>
          <w:color w:val="000000"/>
          <w:sz w:val="28"/>
          <w:szCs w:val="28"/>
          <w:lang w:eastAsia="ru-RU"/>
        </w:rPr>
        <w:t>«Февраль. Достать чернил и плакать!..», «Снег идет», «Плачущий сад», «В больнице», «Зимняя ночь», «Гамлет», «Во всем мне хочется дойти...», «Быть знаменитым некрасиво...», «Определение поэзии», «Гефсиманский сад» и др.</w:t>
      </w:r>
      <w:r w:rsidRPr="0031281F">
        <w:rPr>
          <w:rFonts w:ascii="Times New Roman" w:eastAsia="Times New Roman" w:hAnsi="Times New Roman"/>
          <w:color w:val="000000"/>
          <w:sz w:val="28"/>
          <w:szCs w:val="28"/>
          <w:lang w:eastAsia="ru-RU"/>
        </w:rPr>
        <w:t xml:space="preserve"> по выбору. Единство человеческой души и стихии мира в лирике Б. Л. Пастернака. Неразрывность связи человека и природы, их взаимотворчество. Любовь и поэзия, жизнь и смерть в философской концепции Б. Л. Пастернака. Трагизм гамлетовского противостояния художника и эпохи в позднем творчестве поэта. Метафорическое богатство и образная яркость лирики Б. Л. Пастернака. </w:t>
      </w:r>
    </w:p>
    <w:p w14:paraId="4CF178A1" w14:textId="77777777" w:rsidR="0031281F" w:rsidRPr="0031281F" w:rsidRDefault="0031281F" w:rsidP="0031281F">
      <w:pPr>
        <w:widowControl w:val="0"/>
        <w:autoSpaceDE w:val="0"/>
        <w:autoSpaceDN w:val="0"/>
        <w:adjustRightInd w:val="0"/>
        <w:spacing w:after="0" w:line="240" w:lineRule="auto"/>
        <w:ind w:firstLine="851"/>
        <w:jc w:val="both"/>
        <w:rPr>
          <w:rFonts w:ascii="Times New Roman" w:eastAsia="Times New Roman" w:hAnsi="Times New Roman"/>
          <w:color w:val="000000"/>
          <w:sz w:val="28"/>
          <w:szCs w:val="28"/>
          <w:lang w:eastAsia="ru-RU"/>
        </w:rPr>
      </w:pPr>
      <w:r w:rsidRPr="0031281F">
        <w:rPr>
          <w:rFonts w:ascii="Times New Roman" w:eastAsia="Times New Roman" w:hAnsi="Times New Roman"/>
          <w:b/>
          <w:bCs/>
          <w:i/>
          <w:iCs/>
          <w:color w:val="000000"/>
          <w:sz w:val="28"/>
          <w:szCs w:val="28"/>
          <w:lang w:eastAsia="ru-RU"/>
        </w:rPr>
        <w:t>Опорные понятия</w:t>
      </w:r>
      <w:r w:rsidRPr="0031281F">
        <w:rPr>
          <w:rFonts w:ascii="Times New Roman" w:eastAsia="Times New Roman" w:hAnsi="Times New Roman"/>
          <w:color w:val="000000"/>
          <w:sz w:val="28"/>
          <w:szCs w:val="28"/>
          <w:lang w:eastAsia="ru-RU"/>
        </w:rPr>
        <w:t>: метафорический ряд; лирико–религиозная проза.</w:t>
      </w:r>
    </w:p>
    <w:p w14:paraId="66ADA9ED" w14:textId="77777777" w:rsidR="0031281F" w:rsidRPr="0031281F" w:rsidRDefault="0031281F" w:rsidP="0031281F">
      <w:pPr>
        <w:widowControl w:val="0"/>
        <w:autoSpaceDE w:val="0"/>
        <w:autoSpaceDN w:val="0"/>
        <w:adjustRightInd w:val="0"/>
        <w:spacing w:after="0" w:line="240" w:lineRule="auto"/>
        <w:ind w:firstLine="851"/>
        <w:jc w:val="both"/>
        <w:rPr>
          <w:rFonts w:ascii="Times New Roman" w:eastAsia="Times New Roman" w:hAnsi="Times New Roman"/>
          <w:color w:val="000000"/>
          <w:sz w:val="28"/>
          <w:szCs w:val="28"/>
          <w:lang w:eastAsia="ru-RU"/>
        </w:rPr>
      </w:pPr>
      <w:r w:rsidRPr="0031281F">
        <w:rPr>
          <w:rFonts w:ascii="Times New Roman" w:eastAsia="Times New Roman" w:hAnsi="Times New Roman"/>
          <w:b/>
          <w:bCs/>
          <w:i/>
          <w:iCs/>
          <w:color w:val="000000"/>
          <w:sz w:val="28"/>
          <w:szCs w:val="28"/>
          <w:lang w:eastAsia="ru-RU"/>
        </w:rPr>
        <w:t>Внутрипредметные связи</w:t>
      </w:r>
      <w:r w:rsidRPr="0031281F">
        <w:rPr>
          <w:rFonts w:ascii="Times New Roman" w:eastAsia="Times New Roman" w:hAnsi="Times New Roman"/>
          <w:color w:val="000000"/>
          <w:sz w:val="28"/>
          <w:szCs w:val="28"/>
          <w:lang w:eastAsia="ru-RU"/>
        </w:rPr>
        <w:t>: Б. Пастернак и поэзия русского футуризма; евангельская и шекспировская темы в лирике и прозе поэта; Б. Пастернак и В. Маяковский.</w:t>
      </w:r>
    </w:p>
    <w:p w14:paraId="2F5CE973" w14:textId="77777777" w:rsidR="0031281F" w:rsidRPr="0031281F" w:rsidRDefault="0031281F" w:rsidP="0031281F">
      <w:pPr>
        <w:widowControl w:val="0"/>
        <w:autoSpaceDE w:val="0"/>
        <w:autoSpaceDN w:val="0"/>
        <w:adjustRightInd w:val="0"/>
        <w:spacing w:after="0" w:line="240" w:lineRule="auto"/>
        <w:ind w:firstLine="851"/>
        <w:jc w:val="both"/>
        <w:rPr>
          <w:rFonts w:ascii="Times New Roman" w:eastAsia="Times New Roman" w:hAnsi="Times New Roman"/>
          <w:color w:val="000000"/>
          <w:sz w:val="28"/>
          <w:szCs w:val="28"/>
          <w:lang w:eastAsia="ru-RU"/>
        </w:rPr>
      </w:pPr>
      <w:r w:rsidRPr="0031281F">
        <w:rPr>
          <w:rFonts w:ascii="Times New Roman" w:eastAsia="Times New Roman" w:hAnsi="Times New Roman"/>
          <w:b/>
          <w:bCs/>
          <w:i/>
          <w:iCs/>
          <w:color w:val="000000"/>
          <w:sz w:val="28"/>
          <w:szCs w:val="28"/>
          <w:lang w:eastAsia="ru-RU"/>
        </w:rPr>
        <w:t>Межпредметные связи</w:t>
      </w:r>
      <w:r w:rsidRPr="0031281F">
        <w:rPr>
          <w:rFonts w:ascii="Times New Roman" w:eastAsia="Times New Roman" w:hAnsi="Times New Roman"/>
          <w:color w:val="000000"/>
          <w:sz w:val="28"/>
          <w:szCs w:val="28"/>
          <w:lang w:eastAsia="ru-RU"/>
        </w:rPr>
        <w:t>: рисунки Л. О. Пастернака; музыкальные образы Ф. Шопена в лирике Б. Пастернака.</w:t>
      </w:r>
    </w:p>
    <w:p w14:paraId="1A74C063" w14:textId="77777777" w:rsidR="0031281F" w:rsidRPr="0031281F" w:rsidRDefault="0031281F" w:rsidP="0031281F">
      <w:pPr>
        <w:widowControl w:val="0"/>
        <w:autoSpaceDE w:val="0"/>
        <w:autoSpaceDN w:val="0"/>
        <w:adjustRightInd w:val="0"/>
        <w:spacing w:after="0" w:line="240" w:lineRule="auto"/>
        <w:ind w:firstLine="851"/>
        <w:jc w:val="both"/>
        <w:rPr>
          <w:rFonts w:ascii="Times New Roman" w:eastAsia="Times New Roman" w:hAnsi="Times New Roman"/>
          <w:color w:val="000000"/>
          <w:sz w:val="28"/>
          <w:szCs w:val="28"/>
          <w:lang w:eastAsia="ru-RU"/>
        </w:rPr>
      </w:pPr>
      <w:r w:rsidRPr="0031281F">
        <w:rPr>
          <w:rFonts w:ascii="Times New Roman" w:eastAsia="Times New Roman" w:hAnsi="Times New Roman"/>
          <w:b/>
          <w:bCs/>
          <w:i/>
          <w:iCs/>
          <w:color w:val="000000"/>
          <w:sz w:val="28"/>
          <w:szCs w:val="28"/>
          <w:lang w:eastAsia="ru-RU"/>
        </w:rPr>
        <w:t>Для самостоятельного чтения</w:t>
      </w:r>
      <w:r w:rsidRPr="0031281F">
        <w:rPr>
          <w:rFonts w:ascii="Times New Roman" w:eastAsia="Times New Roman" w:hAnsi="Times New Roman"/>
          <w:color w:val="000000"/>
          <w:sz w:val="28"/>
          <w:szCs w:val="28"/>
          <w:lang w:eastAsia="ru-RU"/>
        </w:rPr>
        <w:t>: циклы «Сестра моя – жизнь», «Когда разгуляется», поэма «Девятьсот пятый год».</w:t>
      </w:r>
    </w:p>
    <w:p w14:paraId="0C05671E" w14:textId="10880E21" w:rsidR="0031281F" w:rsidRPr="0031281F" w:rsidRDefault="00495BC7" w:rsidP="0031281F">
      <w:pPr>
        <w:widowControl w:val="0"/>
        <w:autoSpaceDE w:val="0"/>
        <w:autoSpaceDN w:val="0"/>
        <w:adjustRightInd w:val="0"/>
        <w:spacing w:after="0" w:line="240" w:lineRule="auto"/>
        <w:jc w:val="center"/>
        <w:rPr>
          <w:rFonts w:ascii="Times New Roman" w:eastAsia="Times New Roman" w:hAnsi="Times New Roman"/>
          <w:b/>
          <w:sz w:val="28"/>
          <w:szCs w:val="28"/>
          <w:lang w:eastAsia="ru-RU"/>
        </w:rPr>
      </w:pPr>
      <w:r>
        <w:rPr>
          <w:rFonts w:ascii="Times New Roman" w:eastAsia="Times New Roman" w:hAnsi="Times New Roman"/>
          <w:b/>
          <w:sz w:val="28"/>
          <w:szCs w:val="28"/>
          <w:lang w:eastAsia="ru-RU"/>
        </w:rPr>
        <w:t xml:space="preserve">Проза </w:t>
      </w:r>
      <w:r w:rsidR="0031281F" w:rsidRPr="0031281F">
        <w:rPr>
          <w:rFonts w:ascii="Times New Roman" w:eastAsia="Times New Roman" w:hAnsi="Times New Roman"/>
          <w:b/>
          <w:sz w:val="28"/>
          <w:szCs w:val="28"/>
          <w:lang w:eastAsia="ru-RU"/>
        </w:rPr>
        <w:t>Андре</w:t>
      </w:r>
      <w:r>
        <w:rPr>
          <w:rFonts w:ascii="Times New Roman" w:eastAsia="Times New Roman" w:hAnsi="Times New Roman"/>
          <w:b/>
          <w:sz w:val="28"/>
          <w:szCs w:val="28"/>
          <w:lang w:eastAsia="ru-RU"/>
        </w:rPr>
        <w:t xml:space="preserve">я </w:t>
      </w:r>
      <w:r w:rsidR="0031281F" w:rsidRPr="0031281F">
        <w:rPr>
          <w:rFonts w:ascii="Times New Roman" w:eastAsia="Times New Roman" w:hAnsi="Times New Roman"/>
          <w:b/>
          <w:sz w:val="28"/>
          <w:szCs w:val="28"/>
          <w:lang w:eastAsia="ru-RU"/>
        </w:rPr>
        <w:t xml:space="preserve"> Платонович</w:t>
      </w:r>
      <w:r>
        <w:rPr>
          <w:rFonts w:ascii="Times New Roman" w:eastAsia="Times New Roman" w:hAnsi="Times New Roman"/>
          <w:b/>
          <w:sz w:val="28"/>
          <w:szCs w:val="28"/>
          <w:lang w:eastAsia="ru-RU"/>
        </w:rPr>
        <w:t xml:space="preserve">а </w:t>
      </w:r>
      <w:r w:rsidR="0031281F" w:rsidRPr="0031281F">
        <w:rPr>
          <w:rFonts w:ascii="Times New Roman" w:eastAsia="Times New Roman" w:hAnsi="Times New Roman"/>
          <w:b/>
          <w:sz w:val="28"/>
          <w:szCs w:val="28"/>
          <w:lang w:eastAsia="ru-RU"/>
        </w:rPr>
        <w:t xml:space="preserve"> Платонов</w:t>
      </w:r>
      <w:r>
        <w:rPr>
          <w:rFonts w:ascii="Times New Roman" w:eastAsia="Times New Roman" w:hAnsi="Times New Roman"/>
          <w:b/>
          <w:sz w:val="28"/>
          <w:szCs w:val="28"/>
          <w:lang w:eastAsia="ru-RU"/>
        </w:rPr>
        <w:t>а</w:t>
      </w:r>
      <w:r w:rsidR="0031281F" w:rsidRPr="0031281F">
        <w:rPr>
          <w:rFonts w:ascii="Times New Roman" w:eastAsia="Times New Roman" w:hAnsi="Times New Roman"/>
          <w:b/>
          <w:sz w:val="28"/>
          <w:szCs w:val="28"/>
          <w:lang w:eastAsia="ru-RU"/>
        </w:rPr>
        <w:t xml:space="preserve"> (</w:t>
      </w:r>
      <w:r w:rsidR="00DF5190">
        <w:rPr>
          <w:rFonts w:ascii="Times New Roman" w:eastAsia="Times New Roman" w:hAnsi="Times New Roman"/>
          <w:b/>
          <w:sz w:val="28"/>
          <w:szCs w:val="28"/>
          <w:lang w:eastAsia="ru-RU"/>
        </w:rPr>
        <w:t>4</w:t>
      </w:r>
      <w:r w:rsidR="0031281F" w:rsidRPr="0031281F">
        <w:rPr>
          <w:rFonts w:ascii="Times New Roman" w:eastAsia="Times New Roman" w:hAnsi="Times New Roman"/>
          <w:b/>
          <w:sz w:val="28"/>
          <w:szCs w:val="28"/>
          <w:lang w:eastAsia="ru-RU"/>
        </w:rPr>
        <w:t xml:space="preserve"> час</w:t>
      </w:r>
      <w:r w:rsidR="00DF5190">
        <w:rPr>
          <w:rFonts w:ascii="Times New Roman" w:eastAsia="Times New Roman" w:hAnsi="Times New Roman"/>
          <w:b/>
          <w:sz w:val="28"/>
          <w:szCs w:val="28"/>
          <w:lang w:eastAsia="ru-RU"/>
        </w:rPr>
        <w:t>а</w:t>
      </w:r>
      <w:r w:rsidR="0031281F" w:rsidRPr="0031281F">
        <w:rPr>
          <w:rFonts w:ascii="Times New Roman" w:eastAsia="Times New Roman" w:hAnsi="Times New Roman"/>
          <w:b/>
          <w:sz w:val="28"/>
          <w:szCs w:val="28"/>
          <w:lang w:eastAsia="ru-RU"/>
        </w:rPr>
        <w:t>)</w:t>
      </w:r>
    </w:p>
    <w:p w14:paraId="46519282" w14:textId="77777777" w:rsidR="0031281F" w:rsidRPr="0031281F" w:rsidRDefault="0031281F" w:rsidP="0031281F">
      <w:pPr>
        <w:widowControl w:val="0"/>
        <w:autoSpaceDE w:val="0"/>
        <w:autoSpaceDN w:val="0"/>
        <w:adjustRightInd w:val="0"/>
        <w:spacing w:after="0" w:line="240" w:lineRule="auto"/>
        <w:ind w:firstLine="851"/>
        <w:jc w:val="both"/>
        <w:rPr>
          <w:rFonts w:ascii="Times New Roman" w:eastAsia="Times New Roman" w:hAnsi="Times New Roman"/>
          <w:color w:val="000000"/>
          <w:sz w:val="28"/>
          <w:szCs w:val="28"/>
          <w:lang w:eastAsia="ru-RU"/>
        </w:rPr>
      </w:pPr>
      <w:r w:rsidRPr="0031281F">
        <w:rPr>
          <w:rFonts w:ascii="Times New Roman" w:eastAsia="Times New Roman" w:hAnsi="Times New Roman"/>
          <w:color w:val="000000"/>
          <w:sz w:val="28"/>
          <w:szCs w:val="28"/>
          <w:lang w:eastAsia="ru-RU"/>
        </w:rPr>
        <w:t xml:space="preserve">Рассказы: </w:t>
      </w:r>
      <w:r w:rsidRPr="0031281F">
        <w:rPr>
          <w:rFonts w:ascii="Times New Roman" w:eastAsia="Times New Roman" w:hAnsi="Times New Roman"/>
          <w:i/>
          <w:iCs/>
          <w:color w:val="000000"/>
          <w:sz w:val="28"/>
          <w:szCs w:val="28"/>
          <w:lang w:eastAsia="ru-RU"/>
        </w:rPr>
        <w:t>«Возвращение», «Июльская гроза».</w:t>
      </w:r>
    </w:p>
    <w:p w14:paraId="426E704D" w14:textId="77777777" w:rsidR="0031281F" w:rsidRPr="0031281F" w:rsidRDefault="0031281F" w:rsidP="0031281F">
      <w:pPr>
        <w:widowControl w:val="0"/>
        <w:autoSpaceDE w:val="0"/>
        <w:autoSpaceDN w:val="0"/>
        <w:adjustRightInd w:val="0"/>
        <w:spacing w:after="0" w:line="240" w:lineRule="auto"/>
        <w:ind w:firstLine="851"/>
        <w:jc w:val="both"/>
        <w:rPr>
          <w:rFonts w:ascii="Times New Roman" w:eastAsia="Times New Roman" w:hAnsi="Times New Roman"/>
          <w:color w:val="000000"/>
          <w:sz w:val="28"/>
          <w:szCs w:val="28"/>
          <w:lang w:eastAsia="ru-RU"/>
        </w:rPr>
      </w:pPr>
      <w:r w:rsidRPr="0031281F">
        <w:rPr>
          <w:rFonts w:ascii="Times New Roman" w:eastAsia="Times New Roman" w:hAnsi="Times New Roman"/>
          <w:color w:val="000000"/>
          <w:sz w:val="28"/>
          <w:szCs w:val="28"/>
          <w:lang w:eastAsia="ru-RU"/>
        </w:rPr>
        <w:t xml:space="preserve">Оригинальность, самобытность художественного мира А. П. Платонова. Тип платоновского героя – </w:t>
      </w:r>
      <w:r w:rsidRPr="0031281F">
        <w:rPr>
          <w:rFonts w:ascii="Times New Roman" w:eastAsia="Times New Roman" w:hAnsi="Times New Roman"/>
          <w:color w:val="000000"/>
          <w:sz w:val="28"/>
          <w:szCs w:val="28"/>
          <w:lang w:eastAsia="ru-RU"/>
        </w:rPr>
        <w:lastRenderedPageBreak/>
        <w:t xml:space="preserve">мечтателя, романтика, правдоискателя. «Детскость» стиля и языка писателя, тема детства в прозе А. П. Платонова. </w:t>
      </w:r>
    </w:p>
    <w:p w14:paraId="21D7031B" w14:textId="77777777" w:rsidR="0031281F" w:rsidRPr="0031281F" w:rsidRDefault="0031281F" w:rsidP="0031281F">
      <w:pPr>
        <w:widowControl w:val="0"/>
        <w:autoSpaceDE w:val="0"/>
        <w:autoSpaceDN w:val="0"/>
        <w:adjustRightInd w:val="0"/>
        <w:spacing w:after="0" w:line="240" w:lineRule="auto"/>
        <w:ind w:firstLine="851"/>
        <w:jc w:val="both"/>
        <w:rPr>
          <w:rFonts w:ascii="Times New Roman" w:eastAsia="Times New Roman" w:hAnsi="Times New Roman"/>
          <w:color w:val="000000"/>
          <w:sz w:val="28"/>
          <w:szCs w:val="28"/>
          <w:lang w:eastAsia="ru-RU"/>
        </w:rPr>
      </w:pPr>
      <w:r w:rsidRPr="0031281F">
        <w:rPr>
          <w:rFonts w:ascii="Times New Roman" w:eastAsia="Times New Roman" w:hAnsi="Times New Roman"/>
          <w:b/>
          <w:bCs/>
          <w:i/>
          <w:iCs/>
          <w:color w:val="000000"/>
          <w:sz w:val="28"/>
          <w:szCs w:val="28"/>
          <w:lang w:eastAsia="ru-RU"/>
        </w:rPr>
        <w:t>Опорные понятия</w:t>
      </w:r>
      <w:r w:rsidRPr="0031281F">
        <w:rPr>
          <w:rFonts w:ascii="Times New Roman" w:eastAsia="Times New Roman" w:hAnsi="Times New Roman"/>
          <w:color w:val="000000"/>
          <w:sz w:val="28"/>
          <w:szCs w:val="28"/>
          <w:lang w:eastAsia="ru-RU"/>
        </w:rPr>
        <w:t>: индивидуализированный стиль писателя.</w:t>
      </w:r>
    </w:p>
    <w:p w14:paraId="509EE113" w14:textId="77777777" w:rsidR="0031281F" w:rsidRPr="0031281F" w:rsidRDefault="0031281F" w:rsidP="0031281F">
      <w:pPr>
        <w:widowControl w:val="0"/>
        <w:autoSpaceDE w:val="0"/>
        <w:autoSpaceDN w:val="0"/>
        <w:adjustRightInd w:val="0"/>
        <w:spacing w:after="0" w:line="240" w:lineRule="auto"/>
        <w:ind w:firstLine="851"/>
        <w:jc w:val="both"/>
        <w:rPr>
          <w:rFonts w:ascii="Times New Roman" w:eastAsia="Times New Roman" w:hAnsi="Times New Roman"/>
          <w:color w:val="000000"/>
          <w:sz w:val="28"/>
          <w:szCs w:val="28"/>
          <w:lang w:eastAsia="ru-RU"/>
        </w:rPr>
      </w:pPr>
      <w:r w:rsidRPr="0031281F">
        <w:rPr>
          <w:rFonts w:ascii="Times New Roman" w:eastAsia="Times New Roman" w:hAnsi="Times New Roman"/>
          <w:b/>
          <w:bCs/>
          <w:i/>
          <w:iCs/>
          <w:color w:val="000000"/>
          <w:sz w:val="28"/>
          <w:szCs w:val="28"/>
          <w:lang w:eastAsia="ru-RU"/>
        </w:rPr>
        <w:t>Внутрипредметные связи</w:t>
      </w:r>
      <w:r w:rsidRPr="0031281F">
        <w:rPr>
          <w:rFonts w:ascii="Times New Roman" w:eastAsia="Times New Roman" w:hAnsi="Times New Roman"/>
          <w:color w:val="000000"/>
          <w:sz w:val="28"/>
          <w:szCs w:val="28"/>
          <w:lang w:eastAsia="ru-RU"/>
        </w:rPr>
        <w:t>: жанр антиутопии в творчестве А. Платонова и Е. Замятина. Шариков А. П. Платонова и Шариков М. А. Булгакова («Сокровенный человек» – «Собачье сердце»).</w:t>
      </w:r>
    </w:p>
    <w:p w14:paraId="7A2D6D91" w14:textId="77777777" w:rsidR="0031281F" w:rsidRPr="0031281F" w:rsidRDefault="0031281F" w:rsidP="0031281F">
      <w:pPr>
        <w:widowControl w:val="0"/>
        <w:autoSpaceDE w:val="0"/>
        <w:autoSpaceDN w:val="0"/>
        <w:adjustRightInd w:val="0"/>
        <w:spacing w:after="0" w:line="240" w:lineRule="auto"/>
        <w:ind w:firstLine="851"/>
        <w:jc w:val="both"/>
        <w:rPr>
          <w:rFonts w:ascii="Times New Roman" w:eastAsia="Times New Roman" w:hAnsi="Times New Roman"/>
          <w:color w:val="000000"/>
          <w:sz w:val="28"/>
          <w:szCs w:val="28"/>
          <w:lang w:eastAsia="ru-RU"/>
        </w:rPr>
      </w:pPr>
      <w:r w:rsidRPr="0031281F">
        <w:rPr>
          <w:rFonts w:ascii="Times New Roman" w:eastAsia="Times New Roman" w:hAnsi="Times New Roman"/>
          <w:b/>
          <w:bCs/>
          <w:i/>
          <w:iCs/>
          <w:color w:val="000000"/>
          <w:sz w:val="28"/>
          <w:szCs w:val="28"/>
          <w:lang w:eastAsia="ru-RU"/>
        </w:rPr>
        <w:t>Межпредметные связи</w:t>
      </w:r>
      <w:r w:rsidRPr="0031281F">
        <w:rPr>
          <w:rFonts w:ascii="Times New Roman" w:eastAsia="Times New Roman" w:hAnsi="Times New Roman"/>
          <w:color w:val="000000"/>
          <w:sz w:val="28"/>
          <w:szCs w:val="28"/>
          <w:lang w:eastAsia="ru-RU"/>
        </w:rPr>
        <w:t>: проза А. Платонова и живопись П. Филонова.</w:t>
      </w:r>
    </w:p>
    <w:p w14:paraId="3BD14172" w14:textId="77777777" w:rsidR="0031281F" w:rsidRPr="0031281F" w:rsidRDefault="0031281F" w:rsidP="0031281F">
      <w:pPr>
        <w:widowControl w:val="0"/>
        <w:autoSpaceDE w:val="0"/>
        <w:autoSpaceDN w:val="0"/>
        <w:adjustRightInd w:val="0"/>
        <w:spacing w:after="0" w:line="240" w:lineRule="auto"/>
        <w:ind w:firstLine="851"/>
        <w:jc w:val="both"/>
        <w:rPr>
          <w:rFonts w:ascii="Times New Roman" w:eastAsia="Times New Roman" w:hAnsi="Times New Roman"/>
          <w:color w:val="000000"/>
          <w:sz w:val="28"/>
          <w:szCs w:val="28"/>
          <w:lang w:eastAsia="ru-RU"/>
        </w:rPr>
      </w:pPr>
      <w:r w:rsidRPr="0031281F">
        <w:rPr>
          <w:rFonts w:ascii="Times New Roman" w:eastAsia="Times New Roman" w:hAnsi="Times New Roman"/>
          <w:b/>
          <w:bCs/>
          <w:i/>
          <w:iCs/>
          <w:color w:val="000000"/>
          <w:sz w:val="28"/>
          <w:szCs w:val="28"/>
          <w:lang w:eastAsia="ru-RU"/>
        </w:rPr>
        <w:t>Для самостоятельного чтения</w:t>
      </w:r>
      <w:r w:rsidRPr="0031281F">
        <w:rPr>
          <w:rFonts w:ascii="Times New Roman" w:eastAsia="Times New Roman" w:hAnsi="Times New Roman"/>
          <w:color w:val="000000"/>
          <w:sz w:val="28"/>
          <w:szCs w:val="28"/>
          <w:lang w:eastAsia="ru-RU"/>
        </w:rPr>
        <w:t>: рассказы «Родина электричества», «Старый механик», «Фро», повесть «Джан».</w:t>
      </w:r>
    </w:p>
    <w:p w14:paraId="65C8904C" w14:textId="03C43C4F" w:rsidR="0031281F" w:rsidRPr="0031281F" w:rsidRDefault="00495BC7" w:rsidP="0031281F">
      <w:pPr>
        <w:widowControl w:val="0"/>
        <w:autoSpaceDE w:val="0"/>
        <w:autoSpaceDN w:val="0"/>
        <w:adjustRightInd w:val="0"/>
        <w:spacing w:after="0" w:line="240" w:lineRule="auto"/>
        <w:jc w:val="center"/>
        <w:rPr>
          <w:rFonts w:ascii="Times New Roman" w:eastAsia="Times New Roman" w:hAnsi="Times New Roman"/>
          <w:b/>
          <w:sz w:val="28"/>
          <w:szCs w:val="28"/>
          <w:lang w:eastAsia="ru-RU"/>
        </w:rPr>
      </w:pPr>
      <w:r>
        <w:rPr>
          <w:rFonts w:ascii="Times New Roman" w:eastAsia="Times New Roman" w:hAnsi="Times New Roman"/>
          <w:b/>
          <w:sz w:val="28"/>
          <w:szCs w:val="28"/>
          <w:lang w:eastAsia="ru-RU"/>
        </w:rPr>
        <w:t xml:space="preserve"> Проза </w:t>
      </w:r>
      <w:r w:rsidR="0031281F" w:rsidRPr="0031281F">
        <w:rPr>
          <w:rFonts w:ascii="Times New Roman" w:eastAsia="Times New Roman" w:hAnsi="Times New Roman"/>
          <w:b/>
          <w:sz w:val="28"/>
          <w:szCs w:val="28"/>
          <w:lang w:eastAsia="ru-RU"/>
        </w:rPr>
        <w:t>Владимир</w:t>
      </w:r>
      <w:r>
        <w:rPr>
          <w:rFonts w:ascii="Times New Roman" w:eastAsia="Times New Roman" w:hAnsi="Times New Roman"/>
          <w:b/>
          <w:sz w:val="28"/>
          <w:szCs w:val="28"/>
          <w:lang w:eastAsia="ru-RU"/>
        </w:rPr>
        <w:t>а</w:t>
      </w:r>
      <w:r w:rsidR="0031281F" w:rsidRPr="0031281F">
        <w:rPr>
          <w:rFonts w:ascii="Times New Roman" w:eastAsia="Times New Roman" w:hAnsi="Times New Roman"/>
          <w:b/>
          <w:sz w:val="28"/>
          <w:szCs w:val="28"/>
          <w:lang w:eastAsia="ru-RU"/>
        </w:rPr>
        <w:t xml:space="preserve"> Владимирович</w:t>
      </w:r>
      <w:r>
        <w:rPr>
          <w:rFonts w:ascii="Times New Roman" w:eastAsia="Times New Roman" w:hAnsi="Times New Roman"/>
          <w:b/>
          <w:sz w:val="28"/>
          <w:szCs w:val="28"/>
          <w:lang w:eastAsia="ru-RU"/>
        </w:rPr>
        <w:t>а</w:t>
      </w:r>
      <w:r w:rsidR="0031281F" w:rsidRPr="0031281F">
        <w:rPr>
          <w:rFonts w:ascii="Times New Roman" w:eastAsia="Times New Roman" w:hAnsi="Times New Roman"/>
          <w:b/>
          <w:sz w:val="28"/>
          <w:szCs w:val="28"/>
          <w:lang w:eastAsia="ru-RU"/>
        </w:rPr>
        <w:t xml:space="preserve"> Набоков</w:t>
      </w:r>
      <w:r>
        <w:rPr>
          <w:rFonts w:ascii="Times New Roman" w:eastAsia="Times New Roman" w:hAnsi="Times New Roman"/>
          <w:b/>
          <w:sz w:val="28"/>
          <w:szCs w:val="28"/>
          <w:lang w:eastAsia="ru-RU"/>
        </w:rPr>
        <w:t>а</w:t>
      </w:r>
      <w:r w:rsidR="00DF5190">
        <w:rPr>
          <w:rFonts w:ascii="Times New Roman" w:eastAsia="Times New Roman" w:hAnsi="Times New Roman"/>
          <w:b/>
          <w:sz w:val="28"/>
          <w:szCs w:val="28"/>
          <w:lang w:eastAsia="ru-RU"/>
        </w:rPr>
        <w:t xml:space="preserve"> (2</w:t>
      </w:r>
      <w:r w:rsidR="0031281F" w:rsidRPr="0031281F">
        <w:rPr>
          <w:rFonts w:ascii="Times New Roman" w:eastAsia="Times New Roman" w:hAnsi="Times New Roman"/>
          <w:b/>
          <w:sz w:val="28"/>
          <w:szCs w:val="28"/>
          <w:lang w:eastAsia="ru-RU"/>
        </w:rPr>
        <w:t xml:space="preserve"> час</w:t>
      </w:r>
      <w:r w:rsidR="00DF5190">
        <w:rPr>
          <w:rFonts w:ascii="Times New Roman" w:eastAsia="Times New Roman" w:hAnsi="Times New Roman"/>
          <w:b/>
          <w:sz w:val="28"/>
          <w:szCs w:val="28"/>
          <w:lang w:eastAsia="ru-RU"/>
        </w:rPr>
        <w:t>а</w:t>
      </w:r>
      <w:r w:rsidR="0031281F" w:rsidRPr="0031281F">
        <w:rPr>
          <w:rFonts w:ascii="Times New Roman" w:eastAsia="Times New Roman" w:hAnsi="Times New Roman"/>
          <w:b/>
          <w:sz w:val="28"/>
          <w:szCs w:val="28"/>
          <w:lang w:eastAsia="ru-RU"/>
        </w:rPr>
        <w:t>)</w:t>
      </w:r>
    </w:p>
    <w:p w14:paraId="5A54A44D" w14:textId="77777777" w:rsidR="0031281F" w:rsidRPr="0031281F" w:rsidRDefault="0031281F" w:rsidP="0031281F">
      <w:pPr>
        <w:widowControl w:val="0"/>
        <w:autoSpaceDE w:val="0"/>
        <w:autoSpaceDN w:val="0"/>
        <w:adjustRightInd w:val="0"/>
        <w:spacing w:after="0" w:line="240" w:lineRule="auto"/>
        <w:ind w:firstLine="851"/>
        <w:jc w:val="both"/>
        <w:rPr>
          <w:rFonts w:ascii="Times New Roman" w:eastAsia="Times New Roman" w:hAnsi="Times New Roman"/>
          <w:color w:val="000000"/>
          <w:sz w:val="28"/>
          <w:szCs w:val="28"/>
          <w:lang w:eastAsia="ru-RU"/>
        </w:rPr>
      </w:pPr>
      <w:r w:rsidRPr="0031281F">
        <w:rPr>
          <w:rFonts w:ascii="Times New Roman" w:eastAsia="Times New Roman" w:hAnsi="Times New Roman"/>
          <w:color w:val="000000"/>
          <w:sz w:val="28"/>
          <w:szCs w:val="28"/>
          <w:lang w:eastAsia="ru-RU"/>
        </w:rPr>
        <w:t xml:space="preserve">Роман </w:t>
      </w:r>
      <w:r w:rsidRPr="0031281F">
        <w:rPr>
          <w:rFonts w:ascii="Times New Roman" w:eastAsia="Times New Roman" w:hAnsi="Times New Roman"/>
          <w:i/>
          <w:iCs/>
          <w:color w:val="000000"/>
          <w:sz w:val="28"/>
          <w:szCs w:val="28"/>
          <w:lang w:eastAsia="ru-RU"/>
        </w:rPr>
        <w:t>«Машенька».</w:t>
      </w:r>
      <w:r w:rsidRPr="0031281F">
        <w:rPr>
          <w:rFonts w:ascii="Times New Roman" w:eastAsia="Times New Roman" w:hAnsi="Times New Roman"/>
          <w:color w:val="000000"/>
          <w:sz w:val="28"/>
          <w:szCs w:val="28"/>
          <w:lang w:eastAsia="ru-RU"/>
        </w:rPr>
        <w:t xml:space="preserve"> Драматизм эмигрантского небытия героев «Машеньки». Образ Ганина и тип «героя компромисса». Своеобразие сюжетно–временной организации повествования. Черты чеховских «недотеп» в обывателях пансиона госпожи Дорн. Словесная пластика Набокова в раскрытии внутренней жизни героев и описании «вещного» быта. Горько–ироническое звучание финала романа.</w:t>
      </w:r>
    </w:p>
    <w:p w14:paraId="7C2FFF00" w14:textId="77777777" w:rsidR="0031281F" w:rsidRPr="0031281F" w:rsidRDefault="0031281F" w:rsidP="0031281F">
      <w:pPr>
        <w:widowControl w:val="0"/>
        <w:autoSpaceDE w:val="0"/>
        <w:autoSpaceDN w:val="0"/>
        <w:adjustRightInd w:val="0"/>
        <w:spacing w:after="0" w:line="240" w:lineRule="auto"/>
        <w:ind w:firstLine="851"/>
        <w:jc w:val="both"/>
        <w:rPr>
          <w:rFonts w:ascii="Times New Roman" w:eastAsia="Times New Roman" w:hAnsi="Times New Roman"/>
          <w:color w:val="000000"/>
          <w:sz w:val="28"/>
          <w:szCs w:val="28"/>
          <w:lang w:eastAsia="ru-RU"/>
        </w:rPr>
      </w:pPr>
      <w:r w:rsidRPr="0031281F">
        <w:rPr>
          <w:rFonts w:ascii="Times New Roman" w:eastAsia="Times New Roman" w:hAnsi="Times New Roman"/>
          <w:b/>
          <w:bCs/>
          <w:i/>
          <w:iCs/>
          <w:color w:val="000000"/>
          <w:sz w:val="28"/>
          <w:szCs w:val="28"/>
          <w:lang w:eastAsia="ru-RU"/>
        </w:rPr>
        <w:t>Опорные понятия</w:t>
      </w:r>
      <w:r w:rsidRPr="0031281F">
        <w:rPr>
          <w:rFonts w:ascii="Times New Roman" w:eastAsia="Times New Roman" w:hAnsi="Times New Roman"/>
          <w:color w:val="000000"/>
          <w:sz w:val="28"/>
          <w:szCs w:val="28"/>
          <w:lang w:eastAsia="ru-RU"/>
        </w:rPr>
        <w:t>: элитарная проза; литературное двуязычие.</w:t>
      </w:r>
    </w:p>
    <w:p w14:paraId="5856ABD1" w14:textId="77777777" w:rsidR="0031281F" w:rsidRPr="0031281F" w:rsidRDefault="0031281F" w:rsidP="0031281F">
      <w:pPr>
        <w:widowControl w:val="0"/>
        <w:autoSpaceDE w:val="0"/>
        <w:autoSpaceDN w:val="0"/>
        <w:adjustRightInd w:val="0"/>
        <w:spacing w:after="0" w:line="240" w:lineRule="auto"/>
        <w:ind w:firstLine="851"/>
        <w:jc w:val="both"/>
        <w:rPr>
          <w:rFonts w:ascii="Times New Roman" w:eastAsia="Times New Roman" w:hAnsi="Times New Roman"/>
          <w:color w:val="000000"/>
          <w:sz w:val="28"/>
          <w:szCs w:val="28"/>
          <w:lang w:eastAsia="ru-RU"/>
        </w:rPr>
      </w:pPr>
      <w:r w:rsidRPr="0031281F">
        <w:rPr>
          <w:rFonts w:ascii="Times New Roman" w:eastAsia="Times New Roman" w:hAnsi="Times New Roman"/>
          <w:b/>
          <w:bCs/>
          <w:i/>
          <w:iCs/>
          <w:color w:val="000000"/>
          <w:sz w:val="28"/>
          <w:szCs w:val="28"/>
          <w:lang w:eastAsia="ru-RU"/>
        </w:rPr>
        <w:t>Внутрипредметные связи</w:t>
      </w:r>
      <w:r w:rsidRPr="0031281F">
        <w:rPr>
          <w:rFonts w:ascii="Times New Roman" w:eastAsia="Times New Roman" w:hAnsi="Times New Roman"/>
          <w:color w:val="000000"/>
          <w:sz w:val="28"/>
          <w:szCs w:val="28"/>
          <w:lang w:eastAsia="ru-RU"/>
        </w:rPr>
        <w:t>: пушкинские реминисценции в романе «Машенька»; В. Набоков и И. Бунин.</w:t>
      </w:r>
    </w:p>
    <w:p w14:paraId="100A64D8" w14:textId="77777777" w:rsidR="0031281F" w:rsidRPr="0031281F" w:rsidRDefault="0031281F" w:rsidP="0031281F">
      <w:pPr>
        <w:widowControl w:val="0"/>
        <w:autoSpaceDE w:val="0"/>
        <w:autoSpaceDN w:val="0"/>
        <w:adjustRightInd w:val="0"/>
        <w:spacing w:after="0" w:line="240" w:lineRule="auto"/>
        <w:ind w:firstLine="851"/>
        <w:jc w:val="both"/>
        <w:rPr>
          <w:rFonts w:ascii="Times New Roman" w:eastAsia="Times New Roman" w:hAnsi="Times New Roman"/>
          <w:color w:val="000000"/>
          <w:sz w:val="28"/>
          <w:szCs w:val="28"/>
          <w:lang w:eastAsia="ru-RU"/>
        </w:rPr>
      </w:pPr>
      <w:r w:rsidRPr="0031281F">
        <w:rPr>
          <w:rFonts w:ascii="Times New Roman" w:eastAsia="Times New Roman" w:hAnsi="Times New Roman"/>
          <w:b/>
          <w:bCs/>
          <w:i/>
          <w:iCs/>
          <w:color w:val="000000"/>
          <w:sz w:val="28"/>
          <w:szCs w:val="28"/>
          <w:lang w:eastAsia="ru-RU"/>
        </w:rPr>
        <w:t>Межпредметные связи</w:t>
      </w:r>
      <w:r w:rsidRPr="0031281F">
        <w:rPr>
          <w:rFonts w:ascii="Times New Roman" w:eastAsia="Times New Roman" w:hAnsi="Times New Roman"/>
          <w:color w:val="000000"/>
          <w:sz w:val="28"/>
          <w:szCs w:val="28"/>
          <w:lang w:eastAsia="ru-RU"/>
        </w:rPr>
        <w:t>: литературное двуязычие в творчестве В. Набокова; размышления писателя о художественном значении русского языка.</w:t>
      </w:r>
    </w:p>
    <w:p w14:paraId="79CB65DE" w14:textId="77777777" w:rsidR="0031281F" w:rsidRPr="0031281F" w:rsidRDefault="0031281F" w:rsidP="0031281F">
      <w:pPr>
        <w:widowControl w:val="0"/>
        <w:autoSpaceDE w:val="0"/>
        <w:autoSpaceDN w:val="0"/>
        <w:adjustRightInd w:val="0"/>
        <w:spacing w:after="0" w:line="240" w:lineRule="auto"/>
        <w:ind w:firstLine="851"/>
        <w:jc w:val="both"/>
        <w:rPr>
          <w:rFonts w:ascii="Times New Roman" w:eastAsia="Times New Roman" w:hAnsi="Times New Roman"/>
          <w:color w:val="000000"/>
          <w:sz w:val="28"/>
          <w:szCs w:val="28"/>
          <w:lang w:eastAsia="ru-RU"/>
        </w:rPr>
      </w:pPr>
      <w:r w:rsidRPr="0031281F">
        <w:rPr>
          <w:rFonts w:ascii="Times New Roman" w:eastAsia="Times New Roman" w:hAnsi="Times New Roman"/>
          <w:b/>
          <w:bCs/>
          <w:i/>
          <w:iCs/>
          <w:color w:val="000000"/>
          <w:sz w:val="28"/>
          <w:szCs w:val="28"/>
          <w:lang w:eastAsia="ru-RU"/>
        </w:rPr>
        <w:t>Для самостоятельного чтения</w:t>
      </w:r>
      <w:r w:rsidRPr="0031281F">
        <w:rPr>
          <w:rFonts w:ascii="Times New Roman" w:eastAsia="Times New Roman" w:hAnsi="Times New Roman"/>
          <w:color w:val="000000"/>
          <w:sz w:val="28"/>
          <w:szCs w:val="28"/>
          <w:lang w:eastAsia="ru-RU"/>
        </w:rPr>
        <w:t>: рассказ «Облако, озеро, башня», роман «Защита Лужина».</w:t>
      </w:r>
    </w:p>
    <w:p w14:paraId="0B0FE6B8" w14:textId="72FC2E13" w:rsidR="0031281F" w:rsidRPr="0031281F" w:rsidRDefault="0031281F" w:rsidP="0031281F">
      <w:pPr>
        <w:widowControl w:val="0"/>
        <w:autoSpaceDE w:val="0"/>
        <w:autoSpaceDN w:val="0"/>
        <w:adjustRightInd w:val="0"/>
        <w:spacing w:after="0" w:line="240" w:lineRule="auto"/>
        <w:jc w:val="center"/>
        <w:rPr>
          <w:rFonts w:ascii="Times New Roman" w:eastAsia="Times New Roman" w:hAnsi="Times New Roman"/>
          <w:b/>
          <w:sz w:val="28"/>
          <w:szCs w:val="28"/>
          <w:lang w:eastAsia="ru-RU"/>
        </w:rPr>
      </w:pPr>
      <w:r w:rsidRPr="0031281F">
        <w:rPr>
          <w:rFonts w:ascii="Times New Roman" w:eastAsia="Times New Roman" w:hAnsi="Times New Roman"/>
          <w:b/>
          <w:sz w:val="28"/>
          <w:szCs w:val="28"/>
          <w:lang w:eastAsia="ru-RU"/>
        </w:rPr>
        <w:t>Литература периода Великой Отечественной войны (</w:t>
      </w:r>
      <w:r w:rsidR="00DF5190">
        <w:rPr>
          <w:rFonts w:ascii="Times New Roman" w:eastAsia="Times New Roman" w:hAnsi="Times New Roman"/>
          <w:b/>
          <w:sz w:val="28"/>
          <w:szCs w:val="28"/>
          <w:lang w:eastAsia="ru-RU"/>
        </w:rPr>
        <w:t>10</w:t>
      </w:r>
      <w:r w:rsidRPr="0031281F">
        <w:rPr>
          <w:rFonts w:ascii="Times New Roman" w:eastAsia="Times New Roman" w:hAnsi="Times New Roman"/>
          <w:b/>
          <w:sz w:val="28"/>
          <w:szCs w:val="28"/>
          <w:lang w:eastAsia="ru-RU"/>
        </w:rPr>
        <w:t xml:space="preserve"> час</w:t>
      </w:r>
      <w:r w:rsidR="00DF5190">
        <w:rPr>
          <w:rFonts w:ascii="Times New Roman" w:eastAsia="Times New Roman" w:hAnsi="Times New Roman"/>
          <w:b/>
          <w:sz w:val="28"/>
          <w:szCs w:val="28"/>
          <w:lang w:eastAsia="ru-RU"/>
        </w:rPr>
        <w:t>ов</w:t>
      </w:r>
      <w:r w:rsidRPr="0031281F">
        <w:rPr>
          <w:rFonts w:ascii="Times New Roman" w:eastAsia="Times New Roman" w:hAnsi="Times New Roman"/>
          <w:b/>
          <w:sz w:val="28"/>
          <w:szCs w:val="28"/>
          <w:lang w:eastAsia="ru-RU"/>
        </w:rPr>
        <w:t>)</w:t>
      </w:r>
    </w:p>
    <w:p w14:paraId="7C12D810" w14:textId="77777777" w:rsidR="0031281F" w:rsidRPr="0031281F" w:rsidRDefault="0031281F" w:rsidP="0031281F">
      <w:pPr>
        <w:widowControl w:val="0"/>
        <w:autoSpaceDE w:val="0"/>
        <w:autoSpaceDN w:val="0"/>
        <w:adjustRightInd w:val="0"/>
        <w:spacing w:after="0" w:line="240" w:lineRule="auto"/>
        <w:ind w:firstLine="851"/>
        <w:jc w:val="both"/>
        <w:rPr>
          <w:rFonts w:ascii="Times New Roman" w:eastAsia="Times New Roman" w:hAnsi="Times New Roman"/>
          <w:color w:val="000000"/>
          <w:sz w:val="28"/>
          <w:szCs w:val="28"/>
          <w:lang w:eastAsia="ru-RU"/>
        </w:rPr>
      </w:pPr>
      <w:r w:rsidRPr="0031281F">
        <w:rPr>
          <w:rFonts w:ascii="Times New Roman" w:eastAsia="Times New Roman" w:hAnsi="Times New Roman"/>
          <w:color w:val="000000"/>
          <w:sz w:val="28"/>
          <w:szCs w:val="28"/>
          <w:lang w:eastAsia="ru-RU"/>
        </w:rPr>
        <w:t xml:space="preserve">Отражение летописи военных лет в произведениях русских писателей. Публицистика времен войны (А. Тол стой, И. Эренбург, Л. Леонов, О. Берггольц, В. Гроссман и др.). Лирика военных лет. Песенная поэзия В. Лебедева–Кумача, М. Исаковского, Л. Ошанина, Е. Долматовского, А. Суркова, А. Фатьянова, К. Симонова. «Моабитские тетради» Мусы Джалиля. </w:t>
      </w:r>
    </w:p>
    <w:p w14:paraId="79F7D8FE" w14:textId="77777777" w:rsidR="0031281F" w:rsidRPr="0031281F" w:rsidRDefault="0031281F" w:rsidP="0031281F">
      <w:pPr>
        <w:widowControl w:val="0"/>
        <w:autoSpaceDE w:val="0"/>
        <w:autoSpaceDN w:val="0"/>
        <w:adjustRightInd w:val="0"/>
        <w:spacing w:after="0" w:line="240" w:lineRule="auto"/>
        <w:ind w:firstLine="851"/>
        <w:jc w:val="both"/>
        <w:rPr>
          <w:rFonts w:ascii="Times New Roman" w:eastAsia="Times New Roman" w:hAnsi="Times New Roman"/>
          <w:color w:val="000000"/>
          <w:sz w:val="28"/>
          <w:szCs w:val="28"/>
          <w:lang w:eastAsia="ru-RU"/>
        </w:rPr>
      </w:pPr>
      <w:r w:rsidRPr="0031281F">
        <w:rPr>
          <w:rFonts w:ascii="Times New Roman" w:eastAsia="Times New Roman" w:hAnsi="Times New Roman"/>
          <w:color w:val="000000"/>
          <w:sz w:val="28"/>
          <w:szCs w:val="28"/>
          <w:lang w:eastAsia="ru-RU"/>
        </w:rPr>
        <w:t>Жанр поэмы в литературной летописи войны («Зоя» М. Алигер, «Сын» П. Антокольского, «Двадцать восемь» М. Светлова и др.). Поэма А. Твардовского «Василий Теркин» как вершинное произведение времен войны. Прославление подвига народа и русского солдата в «Книге про бойца». Проза о войне. «Дни и ночи» К. Симонова, «Звезда» Э. Казакевича, «Спутники» В. Пановой, «Молодая гвардия» А. Фадеева, «Повесть о настоящем человеке» Б. Полевого, «Судьба человека» М. Шолохова и др.</w:t>
      </w:r>
    </w:p>
    <w:p w14:paraId="344C79CA" w14:textId="28AEB9B2" w:rsidR="0031281F" w:rsidRPr="0031281F" w:rsidRDefault="00495BC7" w:rsidP="0031281F">
      <w:pPr>
        <w:widowControl w:val="0"/>
        <w:autoSpaceDE w:val="0"/>
        <w:autoSpaceDN w:val="0"/>
        <w:adjustRightInd w:val="0"/>
        <w:spacing w:after="0" w:line="240" w:lineRule="auto"/>
        <w:jc w:val="center"/>
        <w:rPr>
          <w:rFonts w:ascii="Times New Roman" w:eastAsia="Times New Roman" w:hAnsi="Times New Roman" w:cs="Courier New"/>
          <w:b/>
          <w:bCs/>
          <w:sz w:val="28"/>
          <w:szCs w:val="28"/>
          <w:lang w:eastAsia="ru-RU"/>
        </w:rPr>
      </w:pPr>
      <w:r>
        <w:rPr>
          <w:rFonts w:ascii="Times New Roman" w:eastAsia="Times New Roman" w:hAnsi="Times New Roman" w:cs="Courier New"/>
          <w:b/>
          <w:bCs/>
          <w:sz w:val="28"/>
          <w:szCs w:val="28"/>
          <w:lang w:eastAsia="ru-RU"/>
        </w:rPr>
        <w:t xml:space="preserve">Поэзия </w:t>
      </w:r>
      <w:r w:rsidR="0031281F" w:rsidRPr="0031281F">
        <w:rPr>
          <w:rFonts w:ascii="Times New Roman" w:eastAsia="Times New Roman" w:hAnsi="Times New Roman" w:cs="Courier New"/>
          <w:b/>
          <w:bCs/>
          <w:sz w:val="28"/>
          <w:szCs w:val="28"/>
          <w:lang w:eastAsia="ru-RU"/>
        </w:rPr>
        <w:t>Александр</w:t>
      </w:r>
      <w:r>
        <w:rPr>
          <w:rFonts w:ascii="Times New Roman" w:eastAsia="Times New Roman" w:hAnsi="Times New Roman" w:cs="Courier New"/>
          <w:b/>
          <w:bCs/>
          <w:sz w:val="28"/>
          <w:szCs w:val="28"/>
          <w:lang w:eastAsia="ru-RU"/>
        </w:rPr>
        <w:t>а</w:t>
      </w:r>
      <w:r w:rsidR="0031281F" w:rsidRPr="0031281F">
        <w:rPr>
          <w:rFonts w:ascii="Times New Roman" w:eastAsia="Times New Roman" w:hAnsi="Times New Roman" w:cs="Courier New"/>
          <w:b/>
          <w:bCs/>
          <w:sz w:val="28"/>
          <w:szCs w:val="28"/>
          <w:lang w:eastAsia="ru-RU"/>
        </w:rPr>
        <w:t xml:space="preserve"> Трифонович</w:t>
      </w:r>
      <w:r>
        <w:rPr>
          <w:rFonts w:ascii="Times New Roman" w:eastAsia="Times New Roman" w:hAnsi="Times New Roman" w:cs="Courier New"/>
          <w:b/>
          <w:bCs/>
          <w:sz w:val="28"/>
          <w:szCs w:val="28"/>
          <w:lang w:eastAsia="ru-RU"/>
        </w:rPr>
        <w:t>а</w:t>
      </w:r>
      <w:r w:rsidR="0031281F" w:rsidRPr="0031281F">
        <w:rPr>
          <w:rFonts w:ascii="Times New Roman" w:eastAsia="Times New Roman" w:hAnsi="Times New Roman" w:cs="Courier New"/>
          <w:b/>
          <w:bCs/>
          <w:sz w:val="28"/>
          <w:szCs w:val="28"/>
          <w:lang w:eastAsia="ru-RU"/>
        </w:rPr>
        <w:t xml:space="preserve"> Твардовск</w:t>
      </w:r>
      <w:r>
        <w:rPr>
          <w:rFonts w:ascii="Times New Roman" w:eastAsia="Times New Roman" w:hAnsi="Times New Roman" w:cs="Courier New"/>
          <w:b/>
          <w:bCs/>
          <w:sz w:val="28"/>
          <w:szCs w:val="28"/>
          <w:lang w:eastAsia="ru-RU"/>
        </w:rPr>
        <w:t xml:space="preserve">ого </w:t>
      </w:r>
      <w:r w:rsidR="00DF5190">
        <w:rPr>
          <w:rFonts w:ascii="Times New Roman" w:eastAsia="Times New Roman" w:hAnsi="Times New Roman" w:cs="Courier New"/>
          <w:b/>
          <w:bCs/>
          <w:sz w:val="28"/>
          <w:szCs w:val="28"/>
          <w:lang w:eastAsia="ru-RU"/>
        </w:rPr>
        <w:t xml:space="preserve"> (6 часов</w:t>
      </w:r>
      <w:r w:rsidR="0031281F" w:rsidRPr="0031281F">
        <w:rPr>
          <w:rFonts w:ascii="Times New Roman" w:eastAsia="Times New Roman" w:hAnsi="Times New Roman" w:cs="Courier New"/>
          <w:b/>
          <w:bCs/>
          <w:sz w:val="28"/>
          <w:szCs w:val="28"/>
          <w:lang w:eastAsia="ru-RU"/>
        </w:rPr>
        <w:t>)</w:t>
      </w:r>
    </w:p>
    <w:p w14:paraId="74E91B69" w14:textId="77777777" w:rsidR="0031281F" w:rsidRPr="0031281F" w:rsidRDefault="0031281F" w:rsidP="0031281F">
      <w:pPr>
        <w:widowControl w:val="0"/>
        <w:autoSpaceDE w:val="0"/>
        <w:autoSpaceDN w:val="0"/>
        <w:adjustRightInd w:val="0"/>
        <w:spacing w:after="0" w:line="240" w:lineRule="auto"/>
        <w:ind w:firstLine="851"/>
        <w:jc w:val="both"/>
        <w:rPr>
          <w:rFonts w:ascii="Times New Roman" w:eastAsia="Times New Roman" w:hAnsi="Times New Roman"/>
          <w:color w:val="000000"/>
          <w:sz w:val="28"/>
          <w:szCs w:val="28"/>
          <w:lang w:eastAsia="ru-RU"/>
        </w:rPr>
      </w:pPr>
      <w:r w:rsidRPr="0031281F">
        <w:rPr>
          <w:rFonts w:ascii="Times New Roman" w:eastAsia="Times New Roman" w:hAnsi="Times New Roman"/>
          <w:color w:val="000000"/>
          <w:sz w:val="28"/>
          <w:szCs w:val="28"/>
          <w:lang w:eastAsia="ru-RU"/>
        </w:rPr>
        <w:t xml:space="preserve">Стихотворения: </w:t>
      </w:r>
      <w:r w:rsidRPr="0031281F">
        <w:rPr>
          <w:rFonts w:ascii="Times New Roman" w:eastAsia="Times New Roman" w:hAnsi="Times New Roman"/>
          <w:i/>
          <w:iCs/>
          <w:color w:val="000000"/>
          <w:sz w:val="28"/>
          <w:szCs w:val="28"/>
          <w:lang w:eastAsia="ru-RU"/>
        </w:rPr>
        <w:t>«Вся суть в одном–единственном завете...», «О сущем», «Дробится рваный цоколь монумента...», «Я знаю, никакой моей вины...», «Памяти матери», «Я сам дознаюсь, доищусь...», «В чем хочешь человечество вини...» и др.</w:t>
      </w:r>
      <w:r w:rsidRPr="0031281F">
        <w:rPr>
          <w:rFonts w:ascii="Times New Roman" w:eastAsia="Times New Roman" w:hAnsi="Times New Roman"/>
          <w:color w:val="000000"/>
          <w:sz w:val="28"/>
          <w:szCs w:val="28"/>
          <w:lang w:eastAsia="ru-RU"/>
        </w:rPr>
        <w:t xml:space="preserve"> по выбору. Доверительность и теплота лирической интонации А. Твардовского. Любовь </w:t>
      </w:r>
      <w:r w:rsidRPr="0031281F">
        <w:rPr>
          <w:rFonts w:ascii="Times New Roman" w:eastAsia="Times New Roman" w:hAnsi="Times New Roman"/>
          <w:color w:val="000000"/>
          <w:sz w:val="28"/>
          <w:szCs w:val="28"/>
          <w:lang w:eastAsia="ru-RU"/>
        </w:rPr>
        <w:lastRenderedPageBreak/>
        <w:t>к «правде сущей» как основной мотив «лирического эпоса» художника. Память войны, тема нравственных испытаний на дорогах истории в произведениях разных лет. Философская проблематика поздней лирики поэта. Поэма «По праву памяти». «По праву памяти» как поэма–исповедь, поэма–завещание. Тема прошлого, настоящего и будущего в свете исторической памяти, уроков пережитого. Гражданственность и нравственная высота позиции автора.</w:t>
      </w:r>
    </w:p>
    <w:p w14:paraId="2DCD93F7" w14:textId="77777777" w:rsidR="0031281F" w:rsidRPr="0031281F" w:rsidRDefault="0031281F" w:rsidP="0031281F">
      <w:pPr>
        <w:widowControl w:val="0"/>
        <w:autoSpaceDE w:val="0"/>
        <w:autoSpaceDN w:val="0"/>
        <w:adjustRightInd w:val="0"/>
        <w:spacing w:after="0" w:line="240" w:lineRule="auto"/>
        <w:ind w:firstLine="851"/>
        <w:jc w:val="both"/>
        <w:rPr>
          <w:rFonts w:ascii="Times New Roman" w:eastAsia="Times New Roman" w:hAnsi="Times New Roman"/>
          <w:color w:val="000000"/>
          <w:sz w:val="28"/>
          <w:szCs w:val="28"/>
          <w:lang w:eastAsia="ru-RU"/>
        </w:rPr>
      </w:pPr>
      <w:r w:rsidRPr="0031281F">
        <w:rPr>
          <w:rFonts w:ascii="Times New Roman" w:eastAsia="Times New Roman" w:hAnsi="Times New Roman"/>
          <w:b/>
          <w:bCs/>
          <w:i/>
          <w:iCs/>
          <w:color w:val="000000"/>
          <w:sz w:val="28"/>
          <w:szCs w:val="28"/>
          <w:lang w:eastAsia="ru-RU"/>
        </w:rPr>
        <w:t>Опорные понятия</w:t>
      </w:r>
      <w:r w:rsidRPr="0031281F">
        <w:rPr>
          <w:rFonts w:ascii="Times New Roman" w:eastAsia="Times New Roman" w:hAnsi="Times New Roman"/>
          <w:color w:val="000000"/>
          <w:sz w:val="28"/>
          <w:szCs w:val="28"/>
          <w:lang w:eastAsia="ru-RU"/>
        </w:rPr>
        <w:t>: лирико–патриотический пафос; лирический эпос.</w:t>
      </w:r>
    </w:p>
    <w:p w14:paraId="42B23848" w14:textId="77777777" w:rsidR="0031281F" w:rsidRPr="0031281F" w:rsidRDefault="0031281F" w:rsidP="0031281F">
      <w:pPr>
        <w:widowControl w:val="0"/>
        <w:autoSpaceDE w:val="0"/>
        <w:autoSpaceDN w:val="0"/>
        <w:adjustRightInd w:val="0"/>
        <w:spacing w:after="0" w:line="240" w:lineRule="auto"/>
        <w:ind w:firstLine="851"/>
        <w:jc w:val="both"/>
        <w:rPr>
          <w:rFonts w:ascii="Times New Roman" w:eastAsia="Times New Roman" w:hAnsi="Times New Roman"/>
          <w:color w:val="000000"/>
          <w:sz w:val="28"/>
          <w:szCs w:val="28"/>
          <w:lang w:eastAsia="ru-RU"/>
        </w:rPr>
      </w:pPr>
      <w:r w:rsidRPr="0031281F">
        <w:rPr>
          <w:rFonts w:ascii="Times New Roman" w:eastAsia="Times New Roman" w:hAnsi="Times New Roman"/>
          <w:b/>
          <w:bCs/>
          <w:i/>
          <w:iCs/>
          <w:color w:val="000000"/>
          <w:sz w:val="28"/>
          <w:szCs w:val="28"/>
          <w:lang w:eastAsia="ru-RU"/>
        </w:rPr>
        <w:t>Внутрипредметные связи</w:t>
      </w:r>
      <w:r w:rsidRPr="0031281F">
        <w:rPr>
          <w:rFonts w:ascii="Times New Roman" w:eastAsia="Times New Roman" w:hAnsi="Times New Roman"/>
          <w:color w:val="000000"/>
          <w:sz w:val="28"/>
          <w:szCs w:val="28"/>
          <w:lang w:eastAsia="ru-RU"/>
        </w:rPr>
        <w:t>: И. А. Бунин о поэме «Василий Теркин»; некрасовские традиции в лирике А. Твардовского.</w:t>
      </w:r>
    </w:p>
    <w:p w14:paraId="4A25FBEC" w14:textId="77777777" w:rsidR="0031281F" w:rsidRPr="0031281F" w:rsidRDefault="0031281F" w:rsidP="0031281F">
      <w:pPr>
        <w:widowControl w:val="0"/>
        <w:autoSpaceDE w:val="0"/>
        <w:autoSpaceDN w:val="0"/>
        <w:adjustRightInd w:val="0"/>
        <w:spacing w:after="0" w:line="240" w:lineRule="auto"/>
        <w:ind w:firstLine="851"/>
        <w:jc w:val="both"/>
        <w:rPr>
          <w:rFonts w:ascii="Times New Roman" w:eastAsia="Times New Roman" w:hAnsi="Times New Roman"/>
          <w:color w:val="000000"/>
          <w:sz w:val="28"/>
          <w:szCs w:val="28"/>
          <w:lang w:eastAsia="ru-RU"/>
        </w:rPr>
      </w:pPr>
      <w:r w:rsidRPr="0031281F">
        <w:rPr>
          <w:rFonts w:ascii="Times New Roman" w:eastAsia="Times New Roman" w:hAnsi="Times New Roman"/>
          <w:b/>
          <w:bCs/>
          <w:i/>
          <w:iCs/>
          <w:color w:val="000000"/>
          <w:sz w:val="28"/>
          <w:szCs w:val="28"/>
          <w:lang w:eastAsia="ru-RU"/>
        </w:rPr>
        <w:t>Межпредметные связи</w:t>
      </w:r>
      <w:r w:rsidRPr="0031281F">
        <w:rPr>
          <w:rFonts w:ascii="Times New Roman" w:eastAsia="Times New Roman" w:hAnsi="Times New Roman"/>
          <w:color w:val="000000"/>
          <w:sz w:val="28"/>
          <w:szCs w:val="28"/>
          <w:lang w:eastAsia="ru-RU"/>
        </w:rPr>
        <w:t>: литературная деятельность А. Твардовского в журнале «Новый мир»: документы, свидетельства, воспоминания.</w:t>
      </w:r>
    </w:p>
    <w:p w14:paraId="2E3E5770" w14:textId="77777777" w:rsidR="0031281F" w:rsidRPr="0031281F" w:rsidRDefault="0031281F" w:rsidP="0031281F">
      <w:pPr>
        <w:widowControl w:val="0"/>
        <w:autoSpaceDE w:val="0"/>
        <w:autoSpaceDN w:val="0"/>
        <w:adjustRightInd w:val="0"/>
        <w:spacing w:after="0" w:line="240" w:lineRule="auto"/>
        <w:ind w:firstLine="851"/>
        <w:jc w:val="both"/>
        <w:rPr>
          <w:rFonts w:ascii="Times New Roman" w:eastAsia="Times New Roman" w:hAnsi="Times New Roman"/>
          <w:color w:val="000000"/>
          <w:sz w:val="28"/>
          <w:szCs w:val="28"/>
          <w:lang w:eastAsia="ru-RU"/>
        </w:rPr>
      </w:pPr>
      <w:r w:rsidRPr="0031281F">
        <w:rPr>
          <w:rFonts w:ascii="Times New Roman" w:eastAsia="Times New Roman" w:hAnsi="Times New Roman"/>
          <w:b/>
          <w:bCs/>
          <w:i/>
          <w:iCs/>
          <w:color w:val="000000"/>
          <w:sz w:val="28"/>
          <w:szCs w:val="28"/>
          <w:lang w:eastAsia="ru-RU"/>
        </w:rPr>
        <w:t>Для самостоятельного чтения</w:t>
      </w:r>
      <w:r w:rsidRPr="0031281F">
        <w:rPr>
          <w:rFonts w:ascii="Times New Roman" w:eastAsia="Times New Roman" w:hAnsi="Times New Roman"/>
          <w:color w:val="000000"/>
          <w:sz w:val="28"/>
          <w:szCs w:val="28"/>
          <w:lang w:eastAsia="ru-RU"/>
        </w:rPr>
        <w:t>: стихотворения «Жестокая память», «Как после мартовских метелей…», «Полночь в мое городское окно…», поэмы «Дом у дороги», «За далью – даль».</w:t>
      </w:r>
    </w:p>
    <w:p w14:paraId="28AD4133" w14:textId="65885164" w:rsidR="0031281F" w:rsidRPr="0031281F" w:rsidRDefault="00495BC7" w:rsidP="0031281F">
      <w:pPr>
        <w:widowControl w:val="0"/>
        <w:autoSpaceDE w:val="0"/>
        <w:autoSpaceDN w:val="0"/>
        <w:adjustRightInd w:val="0"/>
        <w:spacing w:after="0" w:line="240" w:lineRule="auto"/>
        <w:jc w:val="center"/>
        <w:rPr>
          <w:rFonts w:ascii="Times New Roman" w:eastAsia="Times New Roman" w:hAnsi="Times New Roman" w:cs="Courier New"/>
          <w:b/>
          <w:sz w:val="28"/>
          <w:szCs w:val="28"/>
          <w:lang w:eastAsia="ru-RU"/>
        </w:rPr>
      </w:pPr>
      <w:r>
        <w:rPr>
          <w:rFonts w:ascii="Times New Roman" w:eastAsia="Times New Roman" w:hAnsi="Times New Roman" w:cs="Courier New"/>
          <w:b/>
          <w:sz w:val="28"/>
          <w:szCs w:val="28"/>
          <w:lang w:eastAsia="ru-RU"/>
        </w:rPr>
        <w:t xml:space="preserve"> Поэзия </w:t>
      </w:r>
      <w:r w:rsidR="0031281F" w:rsidRPr="0031281F">
        <w:rPr>
          <w:rFonts w:ascii="Times New Roman" w:eastAsia="Times New Roman" w:hAnsi="Times New Roman" w:cs="Courier New"/>
          <w:b/>
          <w:sz w:val="28"/>
          <w:szCs w:val="28"/>
          <w:lang w:eastAsia="ru-RU"/>
        </w:rPr>
        <w:t>Никола</w:t>
      </w:r>
      <w:r>
        <w:rPr>
          <w:rFonts w:ascii="Times New Roman" w:eastAsia="Times New Roman" w:hAnsi="Times New Roman" w:cs="Courier New"/>
          <w:b/>
          <w:sz w:val="28"/>
          <w:szCs w:val="28"/>
          <w:lang w:eastAsia="ru-RU"/>
        </w:rPr>
        <w:t>я</w:t>
      </w:r>
      <w:r w:rsidR="0031281F" w:rsidRPr="0031281F">
        <w:rPr>
          <w:rFonts w:ascii="Times New Roman" w:eastAsia="Times New Roman" w:hAnsi="Times New Roman" w:cs="Courier New"/>
          <w:b/>
          <w:sz w:val="28"/>
          <w:szCs w:val="28"/>
          <w:lang w:eastAsia="ru-RU"/>
        </w:rPr>
        <w:t xml:space="preserve"> Алексеевич</w:t>
      </w:r>
      <w:r>
        <w:rPr>
          <w:rFonts w:ascii="Times New Roman" w:eastAsia="Times New Roman" w:hAnsi="Times New Roman" w:cs="Courier New"/>
          <w:b/>
          <w:sz w:val="28"/>
          <w:szCs w:val="28"/>
          <w:lang w:eastAsia="ru-RU"/>
        </w:rPr>
        <w:t>а</w:t>
      </w:r>
      <w:r w:rsidR="0031281F" w:rsidRPr="0031281F">
        <w:rPr>
          <w:rFonts w:ascii="Times New Roman" w:eastAsia="Times New Roman" w:hAnsi="Times New Roman" w:cs="Courier New"/>
          <w:b/>
          <w:sz w:val="28"/>
          <w:szCs w:val="28"/>
          <w:lang w:eastAsia="ru-RU"/>
        </w:rPr>
        <w:t xml:space="preserve"> Заболоцк</w:t>
      </w:r>
      <w:r>
        <w:rPr>
          <w:rFonts w:ascii="Times New Roman" w:eastAsia="Times New Roman" w:hAnsi="Times New Roman" w:cs="Courier New"/>
          <w:b/>
          <w:sz w:val="28"/>
          <w:szCs w:val="28"/>
          <w:lang w:eastAsia="ru-RU"/>
        </w:rPr>
        <w:t xml:space="preserve">ого </w:t>
      </w:r>
      <w:r w:rsidR="0031281F" w:rsidRPr="0031281F">
        <w:rPr>
          <w:rFonts w:ascii="Times New Roman" w:eastAsia="Times New Roman" w:hAnsi="Times New Roman" w:cs="Courier New"/>
          <w:b/>
          <w:sz w:val="28"/>
          <w:szCs w:val="28"/>
          <w:lang w:eastAsia="ru-RU"/>
        </w:rPr>
        <w:t xml:space="preserve"> (</w:t>
      </w:r>
      <w:r w:rsidR="00DF5190">
        <w:rPr>
          <w:rFonts w:ascii="Times New Roman" w:eastAsia="Times New Roman" w:hAnsi="Times New Roman" w:cs="Courier New"/>
          <w:b/>
          <w:sz w:val="28"/>
          <w:szCs w:val="28"/>
          <w:lang w:eastAsia="ru-RU"/>
        </w:rPr>
        <w:t>4</w:t>
      </w:r>
      <w:r w:rsidR="0031281F" w:rsidRPr="0031281F">
        <w:rPr>
          <w:rFonts w:ascii="Times New Roman" w:eastAsia="Times New Roman" w:hAnsi="Times New Roman" w:cs="Courier New"/>
          <w:b/>
          <w:sz w:val="28"/>
          <w:szCs w:val="28"/>
          <w:lang w:eastAsia="ru-RU"/>
        </w:rPr>
        <w:t xml:space="preserve"> час</w:t>
      </w:r>
      <w:r w:rsidR="00DF5190">
        <w:rPr>
          <w:rFonts w:ascii="Times New Roman" w:eastAsia="Times New Roman" w:hAnsi="Times New Roman" w:cs="Courier New"/>
          <w:b/>
          <w:sz w:val="28"/>
          <w:szCs w:val="28"/>
          <w:lang w:eastAsia="ru-RU"/>
        </w:rPr>
        <w:t>а</w:t>
      </w:r>
      <w:r w:rsidR="0031281F" w:rsidRPr="0031281F">
        <w:rPr>
          <w:rFonts w:ascii="Times New Roman" w:eastAsia="Times New Roman" w:hAnsi="Times New Roman" w:cs="Courier New"/>
          <w:b/>
          <w:sz w:val="28"/>
          <w:szCs w:val="28"/>
          <w:lang w:eastAsia="ru-RU"/>
        </w:rPr>
        <w:t>)</w:t>
      </w:r>
    </w:p>
    <w:p w14:paraId="19AB0F61" w14:textId="77777777" w:rsidR="0031281F" w:rsidRPr="0031281F" w:rsidRDefault="0031281F" w:rsidP="0031281F">
      <w:pPr>
        <w:widowControl w:val="0"/>
        <w:autoSpaceDE w:val="0"/>
        <w:autoSpaceDN w:val="0"/>
        <w:adjustRightInd w:val="0"/>
        <w:spacing w:after="0" w:line="240" w:lineRule="auto"/>
        <w:ind w:firstLine="851"/>
        <w:jc w:val="both"/>
        <w:rPr>
          <w:rFonts w:ascii="Times New Roman" w:eastAsia="Times New Roman" w:hAnsi="Times New Roman"/>
          <w:color w:val="000000"/>
          <w:sz w:val="28"/>
          <w:szCs w:val="28"/>
          <w:lang w:eastAsia="ru-RU"/>
        </w:rPr>
      </w:pPr>
      <w:r w:rsidRPr="0031281F">
        <w:rPr>
          <w:rFonts w:ascii="Times New Roman" w:eastAsia="Times New Roman" w:hAnsi="Times New Roman"/>
          <w:color w:val="000000"/>
          <w:sz w:val="28"/>
          <w:szCs w:val="28"/>
          <w:lang w:eastAsia="ru-RU"/>
        </w:rPr>
        <w:t xml:space="preserve">Стихотворения: </w:t>
      </w:r>
      <w:r w:rsidRPr="0031281F">
        <w:rPr>
          <w:rFonts w:ascii="Times New Roman" w:eastAsia="Times New Roman" w:hAnsi="Times New Roman"/>
          <w:i/>
          <w:iCs/>
          <w:color w:val="000000"/>
          <w:sz w:val="28"/>
          <w:szCs w:val="28"/>
          <w:lang w:eastAsia="ru-RU"/>
        </w:rPr>
        <w:t>«Гроза идет», «Можжевеловый куст», «Не позволяй душе лениться...», «Лебедь в зоопарке», «Я воспитан природой суровой...» и др.</w:t>
      </w:r>
      <w:r w:rsidRPr="0031281F">
        <w:rPr>
          <w:rFonts w:ascii="Times New Roman" w:eastAsia="Times New Roman" w:hAnsi="Times New Roman"/>
          <w:color w:val="000000"/>
          <w:sz w:val="28"/>
          <w:szCs w:val="28"/>
          <w:lang w:eastAsia="ru-RU"/>
        </w:rPr>
        <w:t xml:space="preserve"> по выбору. Н. Заболоцкий и поэзия обэриутов. Вечные вопросы о сущности красоты и единства природы и человека в лирике поэта. Жанр совета, размышления–предписания в художественной концепции Н. Заболоцкого. Интонационно–ритмическое и образное своеобразие лирики Заболоцкого.</w:t>
      </w:r>
    </w:p>
    <w:p w14:paraId="5279CB83" w14:textId="77777777" w:rsidR="0031281F" w:rsidRPr="0031281F" w:rsidRDefault="0031281F" w:rsidP="0031281F">
      <w:pPr>
        <w:widowControl w:val="0"/>
        <w:autoSpaceDE w:val="0"/>
        <w:autoSpaceDN w:val="0"/>
        <w:adjustRightInd w:val="0"/>
        <w:spacing w:after="0" w:line="240" w:lineRule="auto"/>
        <w:ind w:firstLine="851"/>
        <w:jc w:val="both"/>
        <w:rPr>
          <w:rFonts w:ascii="Times New Roman" w:eastAsia="Times New Roman" w:hAnsi="Times New Roman"/>
          <w:color w:val="000000"/>
          <w:sz w:val="28"/>
          <w:szCs w:val="28"/>
          <w:lang w:eastAsia="ru-RU"/>
        </w:rPr>
      </w:pPr>
      <w:r w:rsidRPr="0031281F">
        <w:rPr>
          <w:rFonts w:ascii="Times New Roman" w:eastAsia="Times New Roman" w:hAnsi="Times New Roman"/>
          <w:b/>
          <w:bCs/>
          <w:i/>
          <w:iCs/>
          <w:color w:val="000000"/>
          <w:sz w:val="28"/>
          <w:szCs w:val="28"/>
          <w:lang w:eastAsia="ru-RU"/>
        </w:rPr>
        <w:t>Опорные понятия</w:t>
      </w:r>
      <w:r w:rsidRPr="0031281F">
        <w:rPr>
          <w:rFonts w:ascii="Times New Roman" w:eastAsia="Times New Roman" w:hAnsi="Times New Roman"/>
          <w:color w:val="000000"/>
          <w:sz w:val="28"/>
          <w:szCs w:val="28"/>
          <w:lang w:eastAsia="ru-RU"/>
        </w:rPr>
        <w:t>: поэзия ОБЭРИУ; «натурфилософская» лирика.</w:t>
      </w:r>
    </w:p>
    <w:p w14:paraId="2581412D" w14:textId="77777777" w:rsidR="0031281F" w:rsidRPr="0031281F" w:rsidRDefault="0031281F" w:rsidP="0031281F">
      <w:pPr>
        <w:widowControl w:val="0"/>
        <w:autoSpaceDE w:val="0"/>
        <w:autoSpaceDN w:val="0"/>
        <w:adjustRightInd w:val="0"/>
        <w:spacing w:after="0" w:line="240" w:lineRule="auto"/>
        <w:ind w:firstLine="851"/>
        <w:jc w:val="both"/>
        <w:rPr>
          <w:rFonts w:ascii="Times New Roman" w:eastAsia="Times New Roman" w:hAnsi="Times New Roman"/>
          <w:color w:val="000000"/>
          <w:sz w:val="28"/>
          <w:szCs w:val="28"/>
          <w:lang w:eastAsia="ru-RU"/>
        </w:rPr>
      </w:pPr>
      <w:r w:rsidRPr="0031281F">
        <w:rPr>
          <w:rFonts w:ascii="Times New Roman" w:eastAsia="Times New Roman" w:hAnsi="Times New Roman"/>
          <w:b/>
          <w:bCs/>
          <w:i/>
          <w:iCs/>
          <w:color w:val="000000"/>
          <w:sz w:val="28"/>
          <w:szCs w:val="28"/>
          <w:lang w:eastAsia="ru-RU"/>
        </w:rPr>
        <w:t>Внутрипредметные связи</w:t>
      </w:r>
      <w:r w:rsidRPr="0031281F">
        <w:rPr>
          <w:rFonts w:ascii="Times New Roman" w:eastAsia="Times New Roman" w:hAnsi="Times New Roman"/>
          <w:color w:val="000000"/>
          <w:sz w:val="28"/>
          <w:szCs w:val="28"/>
          <w:lang w:eastAsia="ru-RU"/>
        </w:rPr>
        <w:t>: опыт переложения «Слова о полку Игореве» в творчестве Н. Заболоцкого; влияние поэзии Ф. И. Тютчева, А. Блока, Б. Пастернака на лирику Заболоцкого.</w:t>
      </w:r>
    </w:p>
    <w:p w14:paraId="6AAE13FE" w14:textId="77777777" w:rsidR="0031281F" w:rsidRPr="0031281F" w:rsidRDefault="0031281F" w:rsidP="0031281F">
      <w:pPr>
        <w:widowControl w:val="0"/>
        <w:autoSpaceDE w:val="0"/>
        <w:autoSpaceDN w:val="0"/>
        <w:adjustRightInd w:val="0"/>
        <w:spacing w:after="0" w:line="240" w:lineRule="auto"/>
        <w:ind w:firstLine="851"/>
        <w:jc w:val="both"/>
        <w:rPr>
          <w:rFonts w:ascii="Times New Roman" w:eastAsia="Times New Roman" w:hAnsi="Times New Roman"/>
          <w:color w:val="000000"/>
          <w:sz w:val="28"/>
          <w:szCs w:val="28"/>
          <w:lang w:eastAsia="ru-RU"/>
        </w:rPr>
      </w:pPr>
      <w:r w:rsidRPr="0031281F">
        <w:rPr>
          <w:rFonts w:ascii="Times New Roman" w:eastAsia="Times New Roman" w:hAnsi="Times New Roman"/>
          <w:b/>
          <w:bCs/>
          <w:i/>
          <w:iCs/>
          <w:color w:val="000000"/>
          <w:sz w:val="28"/>
          <w:szCs w:val="28"/>
          <w:lang w:eastAsia="ru-RU"/>
        </w:rPr>
        <w:t>Межпредметные связи</w:t>
      </w:r>
      <w:r w:rsidRPr="0031281F">
        <w:rPr>
          <w:rFonts w:ascii="Times New Roman" w:eastAsia="Times New Roman" w:hAnsi="Times New Roman"/>
          <w:color w:val="000000"/>
          <w:sz w:val="28"/>
          <w:szCs w:val="28"/>
          <w:lang w:eastAsia="ru-RU"/>
        </w:rPr>
        <w:t>: лирика Н. Заболоцкого и живопись Б. Кустодиева, П. Филонова, М. Шагала, П. Пикассо.</w:t>
      </w:r>
    </w:p>
    <w:p w14:paraId="3341DD67" w14:textId="77777777" w:rsidR="0031281F" w:rsidRPr="0031281F" w:rsidRDefault="0031281F" w:rsidP="0031281F">
      <w:pPr>
        <w:widowControl w:val="0"/>
        <w:autoSpaceDE w:val="0"/>
        <w:autoSpaceDN w:val="0"/>
        <w:adjustRightInd w:val="0"/>
        <w:spacing w:after="0" w:line="240" w:lineRule="auto"/>
        <w:ind w:firstLine="851"/>
        <w:jc w:val="both"/>
        <w:rPr>
          <w:rFonts w:ascii="Times New Roman" w:eastAsia="Times New Roman" w:hAnsi="Times New Roman"/>
          <w:color w:val="000000"/>
          <w:sz w:val="28"/>
          <w:szCs w:val="28"/>
          <w:lang w:eastAsia="ru-RU"/>
        </w:rPr>
      </w:pPr>
      <w:r w:rsidRPr="0031281F">
        <w:rPr>
          <w:rFonts w:ascii="Times New Roman" w:eastAsia="Times New Roman" w:hAnsi="Times New Roman"/>
          <w:b/>
          <w:bCs/>
          <w:i/>
          <w:iCs/>
          <w:color w:val="000000"/>
          <w:sz w:val="28"/>
          <w:szCs w:val="28"/>
          <w:lang w:eastAsia="ru-RU"/>
        </w:rPr>
        <w:t>Для самостоятельного чтения</w:t>
      </w:r>
      <w:r w:rsidRPr="0031281F">
        <w:rPr>
          <w:rFonts w:ascii="Times New Roman" w:eastAsia="Times New Roman" w:hAnsi="Times New Roman"/>
          <w:color w:val="000000"/>
          <w:sz w:val="28"/>
          <w:szCs w:val="28"/>
          <w:lang w:eastAsia="ru-RU"/>
        </w:rPr>
        <w:t>: сборник «Столбцы», поэма «Торжество земледелия».</w:t>
      </w:r>
    </w:p>
    <w:p w14:paraId="00D78200" w14:textId="14375FDA" w:rsidR="0031281F" w:rsidRPr="0031281F" w:rsidRDefault="00495BC7" w:rsidP="0031281F">
      <w:pPr>
        <w:widowControl w:val="0"/>
        <w:autoSpaceDE w:val="0"/>
        <w:autoSpaceDN w:val="0"/>
        <w:adjustRightInd w:val="0"/>
        <w:spacing w:after="0" w:line="240" w:lineRule="auto"/>
        <w:jc w:val="center"/>
        <w:rPr>
          <w:rFonts w:ascii="Times New Roman" w:eastAsia="Times New Roman" w:hAnsi="Times New Roman" w:cs="Courier New"/>
          <w:b/>
          <w:sz w:val="28"/>
          <w:szCs w:val="28"/>
          <w:lang w:eastAsia="ru-RU"/>
        </w:rPr>
      </w:pPr>
      <w:r>
        <w:rPr>
          <w:rFonts w:ascii="Times New Roman" w:eastAsia="Times New Roman" w:hAnsi="Times New Roman" w:cs="Courier New"/>
          <w:b/>
          <w:sz w:val="28"/>
          <w:szCs w:val="28"/>
          <w:lang w:eastAsia="ru-RU"/>
        </w:rPr>
        <w:t xml:space="preserve">Проза </w:t>
      </w:r>
      <w:r w:rsidR="0031281F" w:rsidRPr="0031281F">
        <w:rPr>
          <w:rFonts w:ascii="Times New Roman" w:eastAsia="Times New Roman" w:hAnsi="Times New Roman" w:cs="Courier New"/>
          <w:b/>
          <w:sz w:val="28"/>
          <w:szCs w:val="28"/>
          <w:lang w:eastAsia="ru-RU"/>
        </w:rPr>
        <w:t>Васили</w:t>
      </w:r>
      <w:r>
        <w:rPr>
          <w:rFonts w:ascii="Times New Roman" w:eastAsia="Times New Roman" w:hAnsi="Times New Roman" w:cs="Courier New"/>
          <w:b/>
          <w:sz w:val="28"/>
          <w:szCs w:val="28"/>
          <w:lang w:eastAsia="ru-RU"/>
        </w:rPr>
        <w:t xml:space="preserve">я </w:t>
      </w:r>
      <w:r w:rsidR="0031281F" w:rsidRPr="0031281F">
        <w:rPr>
          <w:rFonts w:ascii="Times New Roman" w:eastAsia="Times New Roman" w:hAnsi="Times New Roman" w:cs="Courier New"/>
          <w:b/>
          <w:sz w:val="28"/>
          <w:szCs w:val="28"/>
          <w:lang w:eastAsia="ru-RU"/>
        </w:rPr>
        <w:t xml:space="preserve"> Макарович</w:t>
      </w:r>
      <w:r>
        <w:rPr>
          <w:rFonts w:ascii="Times New Roman" w:eastAsia="Times New Roman" w:hAnsi="Times New Roman" w:cs="Courier New"/>
          <w:b/>
          <w:sz w:val="28"/>
          <w:szCs w:val="28"/>
          <w:lang w:eastAsia="ru-RU"/>
        </w:rPr>
        <w:t xml:space="preserve">а </w:t>
      </w:r>
      <w:r w:rsidR="0031281F" w:rsidRPr="0031281F">
        <w:rPr>
          <w:rFonts w:ascii="Times New Roman" w:eastAsia="Times New Roman" w:hAnsi="Times New Roman" w:cs="Courier New"/>
          <w:b/>
          <w:sz w:val="28"/>
          <w:szCs w:val="28"/>
          <w:lang w:eastAsia="ru-RU"/>
        </w:rPr>
        <w:t xml:space="preserve"> Шукшин</w:t>
      </w:r>
      <w:r>
        <w:rPr>
          <w:rFonts w:ascii="Times New Roman" w:eastAsia="Times New Roman" w:hAnsi="Times New Roman" w:cs="Courier New"/>
          <w:b/>
          <w:sz w:val="28"/>
          <w:szCs w:val="28"/>
          <w:lang w:eastAsia="ru-RU"/>
        </w:rPr>
        <w:t xml:space="preserve">а </w:t>
      </w:r>
      <w:r w:rsidR="0031281F" w:rsidRPr="0031281F">
        <w:rPr>
          <w:rFonts w:ascii="Times New Roman" w:eastAsia="Times New Roman" w:hAnsi="Times New Roman" w:cs="Courier New"/>
          <w:b/>
          <w:sz w:val="28"/>
          <w:szCs w:val="28"/>
          <w:lang w:eastAsia="ru-RU"/>
        </w:rPr>
        <w:t>(</w:t>
      </w:r>
      <w:r w:rsidR="00DF5190">
        <w:rPr>
          <w:rFonts w:ascii="Times New Roman" w:eastAsia="Times New Roman" w:hAnsi="Times New Roman" w:cs="Courier New"/>
          <w:b/>
          <w:sz w:val="28"/>
          <w:szCs w:val="28"/>
          <w:lang w:eastAsia="ru-RU"/>
        </w:rPr>
        <w:t>6</w:t>
      </w:r>
      <w:r w:rsidR="0031281F" w:rsidRPr="0031281F">
        <w:rPr>
          <w:rFonts w:ascii="Times New Roman" w:eastAsia="Times New Roman" w:hAnsi="Times New Roman" w:cs="Courier New"/>
          <w:b/>
          <w:sz w:val="28"/>
          <w:szCs w:val="28"/>
          <w:lang w:eastAsia="ru-RU"/>
        </w:rPr>
        <w:t xml:space="preserve"> час</w:t>
      </w:r>
      <w:r w:rsidR="00DF5190">
        <w:rPr>
          <w:rFonts w:ascii="Times New Roman" w:eastAsia="Times New Roman" w:hAnsi="Times New Roman" w:cs="Courier New"/>
          <w:b/>
          <w:sz w:val="28"/>
          <w:szCs w:val="28"/>
          <w:lang w:eastAsia="ru-RU"/>
        </w:rPr>
        <w:t>ов</w:t>
      </w:r>
      <w:r w:rsidR="0031281F" w:rsidRPr="0031281F">
        <w:rPr>
          <w:rFonts w:ascii="Times New Roman" w:eastAsia="Times New Roman" w:hAnsi="Times New Roman" w:cs="Courier New"/>
          <w:b/>
          <w:sz w:val="28"/>
          <w:szCs w:val="28"/>
          <w:lang w:eastAsia="ru-RU"/>
        </w:rPr>
        <w:t>)</w:t>
      </w:r>
    </w:p>
    <w:p w14:paraId="66A2FBB6" w14:textId="77777777" w:rsidR="0031281F" w:rsidRPr="0031281F" w:rsidRDefault="0031281F" w:rsidP="0031281F">
      <w:pPr>
        <w:widowControl w:val="0"/>
        <w:autoSpaceDE w:val="0"/>
        <w:autoSpaceDN w:val="0"/>
        <w:adjustRightInd w:val="0"/>
        <w:spacing w:after="0" w:line="240" w:lineRule="auto"/>
        <w:ind w:firstLine="851"/>
        <w:jc w:val="both"/>
        <w:rPr>
          <w:rFonts w:ascii="Times New Roman" w:eastAsia="Times New Roman" w:hAnsi="Times New Roman"/>
          <w:color w:val="000000"/>
          <w:sz w:val="28"/>
          <w:szCs w:val="28"/>
          <w:lang w:eastAsia="ru-RU"/>
        </w:rPr>
      </w:pPr>
      <w:r w:rsidRPr="0031281F">
        <w:rPr>
          <w:rFonts w:ascii="Times New Roman" w:eastAsia="Times New Roman" w:hAnsi="Times New Roman"/>
          <w:color w:val="000000"/>
          <w:sz w:val="28"/>
          <w:szCs w:val="28"/>
          <w:lang w:eastAsia="ru-RU"/>
        </w:rPr>
        <w:t xml:space="preserve">Рассказы: </w:t>
      </w:r>
      <w:r w:rsidRPr="0031281F">
        <w:rPr>
          <w:rFonts w:ascii="Times New Roman" w:eastAsia="Times New Roman" w:hAnsi="Times New Roman"/>
          <w:i/>
          <w:iCs/>
          <w:color w:val="000000"/>
          <w:sz w:val="28"/>
          <w:szCs w:val="28"/>
          <w:lang w:eastAsia="ru-RU"/>
        </w:rPr>
        <w:t>«Чудик», «Миль пардон, мадам», «Срезал».</w:t>
      </w:r>
      <w:r w:rsidRPr="0031281F">
        <w:rPr>
          <w:rFonts w:ascii="Times New Roman" w:eastAsia="Times New Roman" w:hAnsi="Times New Roman"/>
          <w:color w:val="000000"/>
          <w:sz w:val="28"/>
          <w:szCs w:val="28"/>
          <w:lang w:eastAsia="ru-RU"/>
        </w:rPr>
        <w:t xml:space="preserve"> Колоритность и яркость шукшинских героев–«чудиков». Народ и «публика» как два нравственно–общественных полюса в прозе В. Шукшина. Сочетание внешней занимательности сюжета и глубины психологического анализа в рассказах писателя. Тема города и деревни, точность бытописания в шукшинской прозе.</w:t>
      </w:r>
    </w:p>
    <w:p w14:paraId="159F5A6D" w14:textId="77777777" w:rsidR="0031281F" w:rsidRPr="0031281F" w:rsidRDefault="0031281F" w:rsidP="0031281F">
      <w:pPr>
        <w:widowControl w:val="0"/>
        <w:autoSpaceDE w:val="0"/>
        <w:autoSpaceDN w:val="0"/>
        <w:adjustRightInd w:val="0"/>
        <w:spacing w:after="0" w:line="240" w:lineRule="auto"/>
        <w:ind w:firstLine="851"/>
        <w:jc w:val="both"/>
        <w:rPr>
          <w:rFonts w:ascii="Times New Roman" w:eastAsia="Times New Roman" w:hAnsi="Times New Roman"/>
          <w:color w:val="000000"/>
          <w:sz w:val="28"/>
          <w:szCs w:val="28"/>
          <w:lang w:eastAsia="ru-RU"/>
        </w:rPr>
      </w:pPr>
      <w:r w:rsidRPr="0031281F">
        <w:rPr>
          <w:rFonts w:ascii="Times New Roman" w:eastAsia="Times New Roman" w:hAnsi="Times New Roman"/>
          <w:b/>
          <w:bCs/>
          <w:i/>
          <w:iCs/>
          <w:color w:val="000000"/>
          <w:sz w:val="28"/>
          <w:szCs w:val="28"/>
          <w:lang w:eastAsia="ru-RU"/>
        </w:rPr>
        <w:t>Опорные понятия</w:t>
      </w:r>
      <w:r w:rsidRPr="0031281F">
        <w:rPr>
          <w:rFonts w:ascii="Times New Roman" w:eastAsia="Times New Roman" w:hAnsi="Times New Roman"/>
          <w:color w:val="000000"/>
          <w:sz w:val="28"/>
          <w:szCs w:val="28"/>
          <w:lang w:eastAsia="ru-RU"/>
        </w:rPr>
        <w:t>: герой–«чудик»; пародийность художественного языка.</w:t>
      </w:r>
    </w:p>
    <w:p w14:paraId="1D5CB65B" w14:textId="77777777" w:rsidR="0031281F" w:rsidRPr="0031281F" w:rsidRDefault="0031281F" w:rsidP="0031281F">
      <w:pPr>
        <w:widowControl w:val="0"/>
        <w:autoSpaceDE w:val="0"/>
        <w:autoSpaceDN w:val="0"/>
        <w:adjustRightInd w:val="0"/>
        <w:spacing w:after="0" w:line="240" w:lineRule="auto"/>
        <w:ind w:firstLine="851"/>
        <w:jc w:val="both"/>
        <w:rPr>
          <w:rFonts w:ascii="Times New Roman" w:eastAsia="Times New Roman" w:hAnsi="Times New Roman"/>
          <w:color w:val="000000"/>
          <w:sz w:val="28"/>
          <w:szCs w:val="28"/>
          <w:lang w:eastAsia="ru-RU"/>
        </w:rPr>
      </w:pPr>
      <w:r w:rsidRPr="0031281F">
        <w:rPr>
          <w:rFonts w:ascii="Times New Roman" w:eastAsia="Times New Roman" w:hAnsi="Times New Roman"/>
          <w:b/>
          <w:bCs/>
          <w:i/>
          <w:iCs/>
          <w:color w:val="000000"/>
          <w:sz w:val="28"/>
          <w:szCs w:val="28"/>
          <w:lang w:eastAsia="ru-RU"/>
        </w:rPr>
        <w:t>Внутрипредметные связи</w:t>
      </w:r>
      <w:r w:rsidRPr="0031281F">
        <w:rPr>
          <w:rFonts w:ascii="Times New Roman" w:eastAsia="Times New Roman" w:hAnsi="Times New Roman"/>
          <w:color w:val="000000"/>
          <w:sz w:val="28"/>
          <w:szCs w:val="28"/>
          <w:lang w:eastAsia="ru-RU"/>
        </w:rPr>
        <w:t xml:space="preserve">: творчество В. Шукшина и произведения «деревенской прозы» (В. Распутин, В. </w:t>
      </w:r>
      <w:r w:rsidRPr="0031281F">
        <w:rPr>
          <w:rFonts w:ascii="Times New Roman" w:eastAsia="Times New Roman" w:hAnsi="Times New Roman"/>
          <w:color w:val="000000"/>
          <w:sz w:val="28"/>
          <w:szCs w:val="28"/>
          <w:lang w:eastAsia="ru-RU"/>
        </w:rPr>
        <w:lastRenderedPageBreak/>
        <w:t>Белов, Ф. Абрамов, Б. Можаев и др.).</w:t>
      </w:r>
    </w:p>
    <w:p w14:paraId="08CC81BA" w14:textId="77777777" w:rsidR="0031281F" w:rsidRPr="0031281F" w:rsidRDefault="0031281F" w:rsidP="0031281F">
      <w:pPr>
        <w:widowControl w:val="0"/>
        <w:autoSpaceDE w:val="0"/>
        <w:autoSpaceDN w:val="0"/>
        <w:adjustRightInd w:val="0"/>
        <w:spacing w:after="0" w:line="240" w:lineRule="auto"/>
        <w:ind w:firstLine="851"/>
        <w:jc w:val="both"/>
        <w:rPr>
          <w:rFonts w:ascii="Times New Roman" w:eastAsia="Times New Roman" w:hAnsi="Times New Roman"/>
          <w:color w:val="000000"/>
          <w:sz w:val="28"/>
          <w:szCs w:val="28"/>
          <w:lang w:eastAsia="ru-RU"/>
        </w:rPr>
      </w:pPr>
      <w:r w:rsidRPr="0031281F">
        <w:rPr>
          <w:rFonts w:ascii="Times New Roman" w:eastAsia="Times New Roman" w:hAnsi="Times New Roman"/>
          <w:b/>
          <w:bCs/>
          <w:i/>
          <w:iCs/>
          <w:color w:val="000000"/>
          <w:sz w:val="28"/>
          <w:szCs w:val="28"/>
          <w:lang w:eastAsia="ru-RU"/>
        </w:rPr>
        <w:t>Межпредметные связи</w:t>
      </w:r>
      <w:r w:rsidRPr="0031281F">
        <w:rPr>
          <w:rFonts w:ascii="Times New Roman" w:eastAsia="Times New Roman" w:hAnsi="Times New Roman"/>
          <w:color w:val="000000"/>
          <w:sz w:val="28"/>
          <w:szCs w:val="28"/>
          <w:lang w:eastAsia="ru-RU"/>
        </w:rPr>
        <w:t>: кинодраматургия В. Шукшина (к/ф «Живет такой парень», «Странные люди», «Калина красная» и др.).</w:t>
      </w:r>
    </w:p>
    <w:p w14:paraId="289966AF" w14:textId="77777777" w:rsidR="0031281F" w:rsidRPr="0031281F" w:rsidRDefault="0031281F" w:rsidP="0031281F">
      <w:pPr>
        <w:widowControl w:val="0"/>
        <w:autoSpaceDE w:val="0"/>
        <w:autoSpaceDN w:val="0"/>
        <w:adjustRightInd w:val="0"/>
        <w:spacing w:after="0" w:line="240" w:lineRule="auto"/>
        <w:ind w:firstLine="851"/>
        <w:jc w:val="both"/>
        <w:rPr>
          <w:rFonts w:ascii="Times New Roman" w:eastAsia="Times New Roman" w:hAnsi="Times New Roman"/>
          <w:color w:val="000000"/>
          <w:sz w:val="28"/>
          <w:szCs w:val="28"/>
          <w:lang w:eastAsia="ru-RU"/>
        </w:rPr>
      </w:pPr>
      <w:r w:rsidRPr="0031281F">
        <w:rPr>
          <w:rFonts w:ascii="Times New Roman" w:eastAsia="Times New Roman" w:hAnsi="Times New Roman"/>
          <w:b/>
          <w:bCs/>
          <w:i/>
          <w:iCs/>
          <w:color w:val="000000"/>
          <w:sz w:val="28"/>
          <w:szCs w:val="28"/>
          <w:lang w:eastAsia="ru-RU"/>
        </w:rPr>
        <w:t>Для самостоятельного чтения</w:t>
      </w:r>
      <w:r w:rsidRPr="0031281F">
        <w:rPr>
          <w:rFonts w:ascii="Times New Roman" w:eastAsia="Times New Roman" w:hAnsi="Times New Roman"/>
          <w:color w:val="000000"/>
          <w:sz w:val="28"/>
          <w:szCs w:val="28"/>
          <w:lang w:eastAsia="ru-RU"/>
        </w:rPr>
        <w:t>: рассказ «Выбираю деревню на жительство», повесть–сказка «До третьих петухов», киноповесть «Калина красная».</w:t>
      </w:r>
    </w:p>
    <w:p w14:paraId="2004FE33" w14:textId="00D28370" w:rsidR="0031281F" w:rsidRPr="0031281F" w:rsidRDefault="00495BC7" w:rsidP="0031281F">
      <w:pPr>
        <w:widowControl w:val="0"/>
        <w:autoSpaceDE w:val="0"/>
        <w:autoSpaceDN w:val="0"/>
        <w:adjustRightInd w:val="0"/>
        <w:spacing w:after="0" w:line="240" w:lineRule="auto"/>
        <w:jc w:val="center"/>
        <w:rPr>
          <w:rFonts w:ascii="Times New Roman" w:eastAsia="Times New Roman" w:hAnsi="Times New Roman" w:cs="Courier New"/>
          <w:b/>
          <w:sz w:val="28"/>
          <w:szCs w:val="28"/>
          <w:lang w:eastAsia="ru-RU"/>
        </w:rPr>
      </w:pPr>
      <w:r>
        <w:rPr>
          <w:rFonts w:ascii="Times New Roman" w:eastAsia="Times New Roman" w:hAnsi="Times New Roman" w:cs="Courier New"/>
          <w:b/>
          <w:sz w:val="28"/>
          <w:szCs w:val="28"/>
          <w:lang w:eastAsia="ru-RU"/>
        </w:rPr>
        <w:t xml:space="preserve"> Поэзия </w:t>
      </w:r>
      <w:r w:rsidR="0031281F" w:rsidRPr="0031281F">
        <w:rPr>
          <w:rFonts w:ascii="Times New Roman" w:eastAsia="Times New Roman" w:hAnsi="Times New Roman" w:cs="Courier New"/>
          <w:b/>
          <w:sz w:val="28"/>
          <w:szCs w:val="28"/>
          <w:lang w:eastAsia="ru-RU"/>
        </w:rPr>
        <w:t>Никола</w:t>
      </w:r>
      <w:r>
        <w:rPr>
          <w:rFonts w:ascii="Times New Roman" w:eastAsia="Times New Roman" w:hAnsi="Times New Roman" w:cs="Courier New"/>
          <w:b/>
          <w:sz w:val="28"/>
          <w:szCs w:val="28"/>
          <w:lang w:eastAsia="ru-RU"/>
        </w:rPr>
        <w:t>я</w:t>
      </w:r>
      <w:r w:rsidR="0031281F" w:rsidRPr="0031281F">
        <w:rPr>
          <w:rFonts w:ascii="Times New Roman" w:eastAsia="Times New Roman" w:hAnsi="Times New Roman" w:cs="Courier New"/>
          <w:b/>
          <w:sz w:val="28"/>
          <w:szCs w:val="28"/>
          <w:lang w:eastAsia="ru-RU"/>
        </w:rPr>
        <w:t xml:space="preserve"> Михайлович</w:t>
      </w:r>
      <w:r>
        <w:rPr>
          <w:rFonts w:ascii="Times New Roman" w:eastAsia="Times New Roman" w:hAnsi="Times New Roman" w:cs="Courier New"/>
          <w:b/>
          <w:sz w:val="28"/>
          <w:szCs w:val="28"/>
          <w:lang w:eastAsia="ru-RU"/>
        </w:rPr>
        <w:t xml:space="preserve">а </w:t>
      </w:r>
      <w:r w:rsidR="0031281F" w:rsidRPr="0031281F">
        <w:rPr>
          <w:rFonts w:ascii="Times New Roman" w:eastAsia="Times New Roman" w:hAnsi="Times New Roman" w:cs="Courier New"/>
          <w:b/>
          <w:sz w:val="28"/>
          <w:szCs w:val="28"/>
          <w:lang w:eastAsia="ru-RU"/>
        </w:rPr>
        <w:t xml:space="preserve"> Рубцов</w:t>
      </w:r>
      <w:r>
        <w:rPr>
          <w:rFonts w:ascii="Times New Roman" w:eastAsia="Times New Roman" w:hAnsi="Times New Roman" w:cs="Courier New"/>
          <w:b/>
          <w:sz w:val="28"/>
          <w:szCs w:val="28"/>
          <w:lang w:eastAsia="ru-RU"/>
        </w:rPr>
        <w:t xml:space="preserve">а </w:t>
      </w:r>
      <w:r w:rsidR="0031281F" w:rsidRPr="0031281F">
        <w:rPr>
          <w:rFonts w:ascii="Times New Roman" w:eastAsia="Times New Roman" w:hAnsi="Times New Roman" w:cs="Courier New"/>
          <w:b/>
          <w:sz w:val="28"/>
          <w:szCs w:val="28"/>
          <w:lang w:eastAsia="ru-RU"/>
        </w:rPr>
        <w:t xml:space="preserve"> (</w:t>
      </w:r>
      <w:r w:rsidR="002C4037">
        <w:rPr>
          <w:rFonts w:ascii="Times New Roman" w:eastAsia="Times New Roman" w:hAnsi="Times New Roman" w:cs="Courier New"/>
          <w:b/>
          <w:sz w:val="28"/>
          <w:szCs w:val="28"/>
          <w:lang w:eastAsia="ru-RU"/>
        </w:rPr>
        <w:t>2</w:t>
      </w:r>
      <w:r w:rsidR="0031281F" w:rsidRPr="0031281F">
        <w:rPr>
          <w:rFonts w:ascii="Times New Roman" w:eastAsia="Times New Roman" w:hAnsi="Times New Roman" w:cs="Courier New"/>
          <w:b/>
          <w:sz w:val="28"/>
          <w:szCs w:val="28"/>
          <w:lang w:eastAsia="ru-RU"/>
        </w:rPr>
        <w:t xml:space="preserve"> час)</w:t>
      </w:r>
    </w:p>
    <w:p w14:paraId="7A98ADF6" w14:textId="77777777" w:rsidR="0031281F" w:rsidRPr="0031281F" w:rsidRDefault="0031281F" w:rsidP="0031281F">
      <w:pPr>
        <w:widowControl w:val="0"/>
        <w:autoSpaceDE w:val="0"/>
        <w:autoSpaceDN w:val="0"/>
        <w:adjustRightInd w:val="0"/>
        <w:spacing w:after="0" w:line="240" w:lineRule="auto"/>
        <w:ind w:firstLine="851"/>
        <w:jc w:val="both"/>
        <w:rPr>
          <w:rFonts w:ascii="Times New Roman" w:eastAsia="Times New Roman" w:hAnsi="Times New Roman"/>
          <w:color w:val="000000"/>
          <w:sz w:val="28"/>
          <w:szCs w:val="28"/>
          <w:lang w:eastAsia="ru-RU"/>
        </w:rPr>
      </w:pPr>
      <w:r w:rsidRPr="0031281F">
        <w:rPr>
          <w:rFonts w:ascii="Times New Roman" w:eastAsia="Times New Roman" w:hAnsi="Times New Roman"/>
          <w:color w:val="000000"/>
          <w:sz w:val="28"/>
          <w:szCs w:val="28"/>
          <w:lang w:eastAsia="ru-RU"/>
        </w:rPr>
        <w:t xml:space="preserve">Стихотворения: </w:t>
      </w:r>
      <w:r w:rsidRPr="0031281F">
        <w:rPr>
          <w:rFonts w:ascii="Times New Roman" w:eastAsia="Times New Roman" w:hAnsi="Times New Roman"/>
          <w:i/>
          <w:iCs/>
          <w:color w:val="000000"/>
          <w:sz w:val="28"/>
          <w:szCs w:val="28"/>
          <w:lang w:eastAsia="ru-RU"/>
        </w:rPr>
        <w:t>«Русский огонек», «Я буду скакать по холмам задремавшей отчизны...», «В горнице», «Душа хранит» и др</w:t>
      </w:r>
      <w:r w:rsidRPr="0031281F">
        <w:rPr>
          <w:rFonts w:ascii="Times New Roman" w:eastAsia="Times New Roman" w:hAnsi="Times New Roman"/>
          <w:color w:val="000000"/>
          <w:sz w:val="28"/>
          <w:szCs w:val="28"/>
          <w:lang w:eastAsia="ru-RU"/>
        </w:rPr>
        <w:t>. Диалог поэта с Россией. Прошлое и настоящее через призму вечного. Образ скитальца и родного очага. Одухотворенная красота природы в лирике. Задушевность и музыкальность поэтического слова Рубцова.</w:t>
      </w:r>
    </w:p>
    <w:p w14:paraId="4E56A27D" w14:textId="77777777" w:rsidR="0031281F" w:rsidRPr="0031281F" w:rsidRDefault="0031281F" w:rsidP="0031281F">
      <w:pPr>
        <w:widowControl w:val="0"/>
        <w:autoSpaceDE w:val="0"/>
        <w:autoSpaceDN w:val="0"/>
        <w:adjustRightInd w:val="0"/>
        <w:spacing w:after="0" w:line="240" w:lineRule="auto"/>
        <w:ind w:firstLine="851"/>
        <w:jc w:val="both"/>
        <w:rPr>
          <w:rFonts w:ascii="Times New Roman" w:eastAsia="Times New Roman" w:hAnsi="Times New Roman"/>
          <w:color w:val="000000"/>
          <w:sz w:val="28"/>
          <w:szCs w:val="28"/>
          <w:lang w:eastAsia="ru-RU"/>
        </w:rPr>
      </w:pPr>
      <w:r w:rsidRPr="0031281F">
        <w:rPr>
          <w:rFonts w:ascii="Times New Roman" w:eastAsia="Times New Roman" w:hAnsi="Times New Roman"/>
          <w:b/>
          <w:bCs/>
          <w:i/>
          <w:iCs/>
          <w:color w:val="000000"/>
          <w:sz w:val="28"/>
          <w:szCs w:val="28"/>
          <w:lang w:eastAsia="ru-RU"/>
        </w:rPr>
        <w:t>Опорные понятия</w:t>
      </w:r>
      <w:r w:rsidRPr="0031281F">
        <w:rPr>
          <w:rFonts w:ascii="Times New Roman" w:eastAsia="Times New Roman" w:hAnsi="Times New Roman"/>
          <w:color w:val="000000"/>
          <w:sz w:val="28"/>
          <w:szCs w:val="28"/>
          <w:lang w:eastAsia="ru-RU"/>
        </w:rPr>
        <w:t>: «тихая» лирика, напевный стих.</w:t>
      </w:r>
    </w:p>
    <w:p w14:paraId="6CA47371" w14:textId="77777777" w:rsidR="0031281F" w:rsidRPr="0031281F" w:rsidRDefault="0031281F" w:rsidP="0031281F">
      <w:pPr>
        <w:widowControl w:val="0"/>
        <w:autoSpaceDE w:val="0"/>
        <w:autoSpaceDN w:val="0"/>
        <w:adjustRightInd w:val="0"/>
        <w:spacing w:after="0" w:line="240" w:lineRule="auto"/>
        <w:ind w:firstLine="851"/>
        <w:jc w:val="both"/>
        <w:rPr>
          <w:rFonts w:ascii="Times New Roman" w:eastAsia="Times New Roman" w:hAnsi="Times New Roman"/>
          <w:color w:val="000000"/>
          <w:sz w:val="28"/>
          <w:szCs w:val="28"/>
          <w:lang w:eastAsia="ru-RU"/>
        </w:rPr>
      </w:pPr>
      <w:r w:rsidRPr="0031281F">
        <w:rPr>
          <w:rFonts w:ascii="Times New Roman" w:eastAsia="Times New Roman" w:hAnsi="Times New Roman"/>
          <w:b/>
          <w:bCs/>
          <w:i/>
          <w:iCs/>
          <w:color w:val="000000"/>
          <w:sz w:val="28"/>
          <w:szCs w:val="28"/>
          <w:lang w:eastAsia="ru-RU"/>
        </w:rPr>
        <w:t>Внутрипредметные связи</w:t>
      </w:r>
      <w:r w:rsidRPr="0031281F">
        <w:rPr>
          <w:rFonts w:ascii="Times New Roman" w:eastAsia="Times New Roman" w:hAnsi="Times New Roman"/>
          <w:color w:val="000000"/>
          <w:sz w:val="28"/>
          <w:szCs w:val="28"/>
          <w:lang w:eastAsia="ru-RU"/>
        </w:rPr>
        <w:t>: есенинские традиции в лирике Н. Рубцова.</w:t>
      </w:r>
    </w:p>
    <w:p w14:paraId="7BEDB4AD" w14:textId="77777777" w:rsidR="0031281F" w:rsidRPr="0031281F" w:rsidRDefault="0031281F" w:rsidP="0031281F">
      <w:pPr>
        <w:widowControl w:val="0"/>
        <w:autoSpaceDE w:val="0"/>
        <w:autoSpaceDN w:val="0"/>
        <w:adjustRightInd w:val="0"/>
        <w:spacing w:after="0" w:line="240" w:lineRule="auto"/>
        <w:ind w:firstLine="851"/>
        <w:jc w:val="both"/>
        <w:rPr>
          <w:rFonts w:ascii="Times New Roman" w:eastAsia="Times New Roman" w:hAnsi="Times New Roman"/>
          <w:color w:val="000000"/>
          <w:sz w:val="28"/>
          <w:szCs w:val="28"/>
          <w:lang w:eastAsia="ru-RU"/>
        </w:rPr>
      </w:pPr>
      <w:r w:rsidRPr="0031281F">
        <w:rPr>
          <w:rFonts w:ascii="Times New Roman" w:eastAsia="Times New Roman" w:hAnsi="Times New Roman"/>
          <w:b/>
          <w:bCs/>
          <w:i/>
          <w:iCs/>
          <w:color w:val="000000"/>
          <w:sz w:val="28"/>
          <w:szCs w:val="28"/>
          <w:lang w:eastAsia="ru-RU"/>
        </w:rPr>
        <w:t>Межпредметные связи</w:t>
      </w:r>
      <w:r w:rsidRPr="0031281F">
        <w:rPr>
          <w:rFonts w:ascii="Times New Roman" w:eastAsia="Times New Roman" w:hAnsi="Times New Roman"/>
          <w:color w:val="000000"/>
          <w:sz w:val="28"/>
          <w:szCs w:val="28"/>
          <w:lang w:eastAsia="ru-RU"/>
        </w:rPr>
        <w:t>: песни и романсы на стихи Н. Рубцова (музыка А. Морозова, А. Лобзова, А. Васина и др.).</w:t>
      </w:r>
    </w:p>
    <w:p w14:paraId="69395026" w14:textId="77777777" w:rsidR="0031281F" w:rsidRPr="0031281F" w:rsidRDefault="0031281F" w:rsidP="0031281F">
      <w:pPr>
        <w:widowControl w:val="0"/>
        <w:autoSpaceDE w:val="0"/>
        <w:autoSpaceDN w:val="0"/>
        <w:adjustRightInd w:val="0"/>
        <w:spacing w:after="0" w:line="240" w:lineRule="auto"/>
        <w:ind w:firstLine="851"/>
        <w:jc w:val="both"/>
        <w:rPr>
          <w:rFonts w:ascii="Times New Roman" w:eastAsia="Times New Roman" w:hAnsi="Times New Roman"/>
          <w:color w:val="000000"/>
          <w:sz w:val="28"/>
          <w:szCs w:val="28"/>
          <w:lang w:eastAsia="ru-RU"/>
        </w:rPr>
      </w:pPr>
      <w:r w:rsidRPr="0031281F">
        <w:rPr>
          <w:rFonts w:ascii="Times New Roman" w:eastAsia="Times New Roman" w:hAnsi="Times New Roman"/>
          <w:b/>
          <w:bCs/>
          <w:i/>
          <w:iCs/>
          <w:color w:val="000000"/>
          <w:sz w:val="28"/>
          <w:szCs w:val="28"/>
          <w:lang w:eastAsia="ru-RU"/>
        </w:rPr>
        <w:t>Для самостоятельного чтения</w:t>
      </w:r>
      <w:r w:rsidRPr="0031281F">
        <w:rPr>
          <w:rFonts w:ascii="Times New Roman" w:eastAsia="Times New Roman" w:hAnsi="Times New Roman"/>
          <w:color w:val="000000"/>
          <w:sz w:val="28"/>
          <w:szCs w:val="28"/>
          <w:lang w:eastAsia="ru-RU"/>
        </w:rPr>
        <w:t>: «Звезда полей», «Первый снег», «Ферапонтово» и др.</w:t>
      </w:r>
    </w:p>
    <w:p w14:paraId="56C4B305" w14:textId="00E3733F" w:rsidR="0031281F" w:rsidRPr="0031281F" w:rsidRDefault="00495BC7" w:rsidP="0031281F">
      <w:pPr>
        <w:widowControl w:val="0"/>
        <w:autoSpaceDE w:val="0"/>
        <w:autoSpaceDN w:val="0"/>
        <w:adjustRightInd w:val="0"/>
        <w:spacing w:after="0" w:line="240" w:lineRule="auto"/>
        <w:jc w:val="center"/>
        <w:rPr>
          <w:rFonts w:ascii="Times New Roman" w:eastAsia="Times New Roman" w:hAnsi="Times New Roman" w:cs="Courier New"/>
          <w:b/>
          <w:sz w:val="28"/>
          <w:szCs w:val="28"/>
          <w:lang w:eastAsia="ru-RU"/>
        </w:rPr>
      </w:pPr>
      <w:r>
        <w:rPr>
          <w:rFonts w:ascii="Times New Roman" w:eastAsia="Times New Roman" w:hAnsi="Times New Roman" w:cs="Courier New"/>
          <w:b/>
          <w:sz w:val="28"/>
          <w:szCs w:val="28"/>
          <w:lang w:eastAsia="ru-RU"/>
        </w:rPr>
        <w:t xml:space="preserve">Проза </w:t>
      </w:r>
      <w:r w:rsidR="0031281F" w:rsidRPr="0031281F">
        <w:rPr>
          <w:rFonts w:ascii="Times New Roman" w:eastAsia="Times New Roman" w:hAnsi="Times New Roman" w:cs="Courier New"/>
          <w:b/>
          <w:sz w:val="28"/>
          <w:szCs w:val="28"/>
          <w:lang w:eastAsia="ru-RU"/>
        </w:rPr>
        <w:t>Виктор</w:t>
      </w:r>
      <w:r>
        <w:rPr>
          <w:rFonts w:ascii="Times New Roman" w:eastAsia="Times New Roman" w:hAnsi="Times New Roman" w:cs="Courier New"/>
          <w:b/>
          <w:sz w:val="28"/>
          <w:szCs w:val="28"/>
          <w:lang w:eastAsia="ru-RU"/>
        </w:rPr>
        <w:t xml:space="preserve">а </w:t>
      </w:r>
      <w:r w:rsidR="0031281F" w:rsidRPr="0031281F">
        <w:rPr>
          <w:rFonts w:ascii="Times New Roman" w:eastAsia="Times New Roman" w:hAnsi="Times New Roman" w:cs="Courier New"/>
          <w:b/>
          <w:sz w:val="28"/>
          <w:szCs w:val="28"/>
          <w:lang w:eastAsia="ru-RU"/>
        </w:rPr>
        <w:t xml:space="preserve"> Петрович</w:t>
      </w:r>
      <w:r>
        <w:rPr>
          <w:rFonts w:ascii="Times New Roman" w:eastAsia="Times New Roman" w:hAnsi="Times New Roman" w:cs="Courier New"/>
          <w:b/>
          <w:sz w:val="28"/>
          <w:szCs w:val="28"/>
          <w:lang w:eastAsia="ru-RU"/>
        </w:rPr>
        <w:t xml:space="preserve">а </w:t>
      </w:r>
      <w:r w:rsidR="0031281F" w:rsidRPr="0031281F">
        <w:rPr>
          <w:rFonts w:ascii="Times New Roman" w:eastAsia="Times New Roman" w:hAnsi="Times New Roman" w:cs="Courier New"/>
          <w:b/>
          <w:sz w:val="28"/>
          <w:szCs w:val="28"/>
          <w:lang w:eastAsia="ru-RU"/>
        </w:rPr>
        <w:t xml:space="preserve"> Астафьев</w:t>
      </w:r>
      <w:r>
        <w:rPr>
          <w:rFonts w:ascii="Times New Roman" w:eastAsia="Times New Roman" w:hAnsi="Times New Roman" w:cs="Courier New"/>
          <w:b/>
          <w:sz w:val="28"/>
          <w:szCs w:val="28"/>
          <w:lang w:eastAsia="ru-RU"/>
        </w:rPr>
        <w:t xml:space="preserve">а </w:t>
      </w:r>
      <w:r w:rsidR="0031281F" w:rsidRPr="0031281F">
        <w:rPr>
          <w:rFonts w:ascii="Times New Roman" w:eastAsia="Times New Roman" w:hAnsi="Times New Roman" w:cs="Courier New"/>
          <w:b/>
          <w:sz w:val="28"/>
          <w:szCs w:val="28"/>
          <w:lang w:eastAsia="ru-RU"/>
        </w:rPr>
        <w:t xml:space="preserve"> (</w:t>
      </w:r>
      <w:r w:rsidR="00DF5190">
        <w:rPr>
          <w:rFonts w:ascii="Times New Roman" w:eastAsia="Times New Roman" w:hAnsi="Times New Roman" w:cs="Courier New"/>
          <w:b/>
          <w:sz w:val="28"/>
          <w:szCs w:val="28"/>
          <w:lang w:eastAsia="ru-RU"/>
        </w:rPr>
        <w:t>6 часов</w:t>
      </w:r>
      <w:r w:rsidR="0031281F" w:rsidRPr="0031281F">
        <w:rPr>
          <w:rFonts w:ascii="Times New Roman" w:eastAsia="Times New Roman" w:hAnsi="Times New Roman" w:cs="Courier New"/>
          <w:b/>
          <w:sz w:val="28"/>
          <w:szCs w:val="28"/>
          <w:lang w:eastAsia="ru-RU"/>
        </w:rPr>
        <w:t>)</w:t>
      </w:r>
    </w:p>
    <w:p w14:paraId="5314B243" w14:textId="77777777" w:rsidR="0031281F" w:rsidRPr="0031281F" w:rsidRDefault="0031281F" w:rsidP="0031281F">
      <w:pPr>
        <w:widowControl w:val="0"/>
        <w:autoSpaceDE w:val="0"/>
        <w:autoSpaceDN w:val="0"/>
        <w:adjustRightInd w:val="0"/>
        <w:spacing w:after="0" w:line="240" w:lineRule="auto"/>
        <w:ind w:firstLine="851"/>
        <w:jc w:val="both"/>
        <w:rPr>
          <w:rFonts w:ascii="Times New Roman" w:eastAsia="Times New Roman" w:hAnsi="Times New Roman"/>
          <w:color w:val="000000"/>
          <w:sz w:val="28"/>
          <w:szCs w:val="28"/>
          <w:lang w:eastAsia="ru-RU"/>
        </w:rPr>
      </w:pPr>
      <w:r w:rsidRPr="0031281F">
        <w:rPr>
          <w:rFonts w:ascii="Times New Roman" w:eastAsia="Times New Roman" w:hAnsi="Times New Roman"/>
          <w:color w:val="000000"/>
          <w:sz w:val="28"/>
          <w:szCs w:val="28"/>
          <w:lang w:eastAsia="ru-RU"/>
        </w:rPr>
        <w:t xml:space="preserve">Роман </w:t>
      </w:r>
      <w:r w:rsidRPr="0031281F">
        <w:rPr>
          <w:rFonts w:ascii="Times New Roman" w:eastAsia="Times New Roman" w:hAnsi="Times New Roman"/>
          <w:i/>
          <w:iCs/>
          <w:color w:val="000000"/>
          <w:sz w:val="28"/>
          <w:szCs w:val="28"/>
          <w:lang w:eastAsia="ru-RU"/>
        </w:rPr>
        <w:t>«Печальный детектив»</w:t>
      </w:r>
      <w:r w:rsidRPr="0031281F">
        <w:rPr>
          <w:rFonts w:ascii="Times New Roman" w:eastAsia="Times New Roman" w:hAnsi="Times New Roman"/>
          <w:color w:val="000000"/>
          <w:sz w:val="28"/>
          <w:szCs w:val="28"/>
          <w:lang w:eastAsia="ru-RU"/>
        </w:rPr>
        <w:t xml:space="preserve">, повесть </w:t>
      </w:r>
      <w:r w:rsidRPr="0031281F">
        <w:rPr>
          <w:rFonts w:ascii="Times New Roman" w:eastAsia="Times New Roman" w:hAnsi="Times New Roman"/>
          <w:i/>
          <w:iCs/>
          <w:color w:val="000000"/>
          <w:sz w:val="28"/>
          <w:szCs w:val="28"/>
          <w:lang w:eastAsia="ru-RU"/>
        </w:rPr>
        <w:t>«Царь–рыба»</w:t>
      </w:r>
      <w:r w:rsidRPr="0031281F">
        <w:rPr>
          <w:rFonts w:ascii="Times New Roman" w:eastAsia="Times New Roman" w:hAnsi="Times New Roman"/>
          <w:color w:val="000000"/>
          <w:sz w:val="28"/>
          <w:szCs w:val="28"/>
          <w:lang w:eastAsia="ru-RU"/>
        </w:rPr>
        <w:t xml:space="preserve">, рассказ </w:t>
      </w:r>
      <w:r w:rsidRPr="0031281F">
        <w:rPr>
          <w:rFonts w:ascii="Times New Roman" w:eastAsia="Times New Roman" w:hAnsi="Times New Roman"/>
          <w:i/>
          <w:iCs/>
          <w:color w:val="000000"/>
          <w:sz w:val="28"/>
          <w:szCs w:val="28"/>
          <w:lang w:eastAsia="ru-RU"/>
        </w:rPr>
        <w:t>«Людочка» и др</w:t>
      </w:r>
      <w:r w:rsidRPr="0031281F">
        <w:rPr>
          <w:rFonts w:ascii="Times New Roman" w:eastAsia="Times New Roman" w:hAnsi="Times New Roman"/>
          <w:color w:val="000000"/>
          <w:sz w:val="28"/>
          <w:szCs w:val="28"/>
          <w:lang w:eastAsia="ru-RU"/>
        </w:rPr>
        <w:t>. Натурфилософия В. Астафьева. Человек и природа: единство и противостояние. Нравственный пафос романов писателя. Проблема утраты человеческого в человеке. «Жестокий» реализм позднего творчества Астафьева. Синтетическая жанровая природа крупных произведений писателя.</w:t>
      </w:r>
    </w:p>
    <w:p w14:paraId="5C07A04F" w14:textId="77777777" w:rsidR="0031281F" w:rsidRPr="0031281F" w:rsidRDefault="0031281F" w:rsidP="0031281F">
      <w:pPr>
        <w:widowControl w:val="0"/>
        <w:autoSpaceDE w:val="0"/>
        <w:autoSpaceDN w:val="0"/>
        <w:adjustRightInd w:val="0"/>
        <w:spacing w:after="0" w:line="240" w:lineRule="auto"/>
        <w:ind w:firstLine="851"/>
        <w:jc w:val="both"/>
        <w:rPr>
          <w:rFonts w:ascii="Times New Roman" w:eastAsia="Times New Roman" w:hAnsi="Times New Roman"/>
          <w:color w:val="000000"/>
          <w:sz w:val="28"/>
          <w:szCs w:val="28"/>
          <w:lang w:eastAsia="ru-RU"/>
        </w:rPr>
      </w:pPr>
      <w:r w:rsidRPr="0031281F">
        <w:rPr>
          <w:rFonts w:ascii="Times New Roman" w:eastAsia="Times New Roman" w:hAnsi="Times New Roman"/>
          <w:b/>
          <w:bCs/>
          <w:i/>
          <w:iCs/>
          <w:color w:val="000000"/>
          <w:sz w:val="28"/>
          <w:szCs w:val="28"/>
          <w:lang w:eastAsia="ru-RU"/>
        </w:rPr>
        <w:t>Опорные понятия</w:t>
      </w:r>
      <w:r w:rsidRPr="0031281F">
        <w:rPr>
          <w:rFonts w:ascii="Times New Roman" w:eastAsia="Times New Roman" w:hAnsi="Times New Roman"/>
          <w:color w:val="000000"/>
          <w:sz w:val="28"/>
          <w:szCs w:val="28"/>
          <w:lang w:eastAsia="ru-RU"/>
        </w:rPr>
        <w:t>: натурфилософская проза, новеллистический цикл.</w:t>
      </w:r>
    </w:p>
    <w:p w14:paraId="2B9DED16" w14:textId="77777777" w:rsidR="0031281F" w:rsidRPr="0031281F" w:rsidRDefault="0031281F" w:rsidP="0031281F">
      <w:pPr>
        <w:widowControl w:val="0"/>
        <w:autoSpaceDE w:val="0"/>
        <w:autoSpaceDN w:val="0"/>
        <w:adjustRightInd w:val="0"/>
        <w:spacing w:after="0" w:line="240" w:lineRule="auto"/>
        <w:ind w:firstLine="851"/>
        <w:jc w:val="both"/>
        <w:rPr>
          <w:rFonts w:ascii="Times New Roman" w:eastAsia="Times New Roman" w:hAnsi="Times New Roman"/>
          <w:color w:val="000000"/>
          <w:sz w:val="28"/>
          <w:szCs w:val="28"/>
          <w:lang w:eastAsia="ru-RU"/>
        </w:rPr>
      </w:pPr>
      <w:r w:rsidRPr="0031281F">
        <w:rPr>
          <w:rFonts w:ascii="Times New Roman" w:eastAsia="Times New Roman" w:hAnsi="Times New Roman"/>
          <w:b/>
          <w:bCs/>
          <w:i/>
          <w:iCs/>
          <w:color w:val="000000"/>
          <w:sz w:val="28"/>
          <w:szCs w:val="28"/>
          <w:lang w:eastAsia="ru-RU"/>
        </w:rPr>
        <w:t>Внутрипредметные связи</w:t>
      </w:r>
      <w:r w:rsidRPr="0031281F">
        <w:rPr>
          <w:rFonts w:ascii="Times New Roman" w:eastAsia="Times New Roman" w:hAnsi="Times New Roman"/>
          <w:color w:val="000000"/>
          <w:sz w:val="28"/>
          <w:szCs w:val="28"/>
          <w:lang w:eastAsia="ru-RU"/>
        </w:rPr>
        <w:t>: «Царь–рыба» В. Астафьева и «Старик и море» Э. Хемингуэя.</w:t>
      </w:r>
    </w:p>
    <w:p w14:paraId="649D3E88" w14:textId="77777777" w:rsidR="0031281F" w:rsidRPr="0031281F" w:rsidRDefault="0031281F" w:rsidP="0031281F">
      <w:pPr>
        <w:widowControl w:val="0"/>
        <w:autoSpaceDE w:val="0"/>
        <w:autoSpaceDN w:val="0"/>
        <w:adjustRightInd w:val="0"/>
        <w:spacing w:after="0" w:line="240" w:lineRule="auto"/>
        <w:ind w:firstLine="851"/>
        <w:jc w:val="both"/>
        <w:rPr>
          <w:rFonts w:ascii="Times New Roman" w:eastAsia="Times New Roman" w:hAnsi="Times New Roman"/>
          <w:color w:val="000000"/>
          <w:sz w:val="28"/>
          <w:szCs w:val="28"/>
          <w:lang w:eastAsia="ru-RU"/>
        </w:rPr>
      </w:pPr>
      <w:r w:rsidRPr="0031281F">
        <w:rPr>
          <w:rFonts w:ascii="Times New Roman" w:eastAsia="Times New Roman" w:hAnsi="Times New Roman"/>
          <w:b/>
          <w:bCs/>
          <w:i/>
          <w:iCs/>
          <w:color w:val="000000"/>
          <w:sz w:val="28"/>
          <w:szCs w:val="28"/>
          <w:lang w:eastAsia="ru-RU"/>
        </w:rPr>
        <w:t>Межпредметные связи</w:t>
      </w:r>
      <w:r w:rsidRPr="0031281F">
        <w:rPr>
          <w:rFonts w:ascii="Times New Roman" w:eastAsia="Times New Roman" w:hAnsi="Times New Roman"/>
          <w:color w:val="000000"/>
          <w:sz w:val="28"/>
          <w:szCs w:val="28"/>
          <w:lang w:eastAsia="ru-RU"/>
        </w:rPr>
        <w:t>: рассказ «Людочка» и к/ф С. Говорухина «Ворошиловский стрелок».</w:t>
      </w:r>
    </w:p>
    <w:p w14:paraId="7F74C391" w14:textId="77777777" w:rsidR="0031281F" w:rsidRPr="0031281F" w:rsidRDefault="0031281F" w:rsidP="0031281F">
      <w:pPr>
        <w:widowControl w:val="0"/>
        <w:autoSpaceDE w:val="0"/>
        <w:autoSpaceDN w:val="0"/>
        <w:adjustRightInd w:val="0"/>
        <w:spacing w:after="0" w:line="240" w:lineRule="auto"/>
        <w:ind w:firstLine="851"/>
        <w:jc w:val="both"/>
        <w:rPr>
          <w:rFonts w:ascii="Times New Roman" w:eastAsia="Times New Roman" w:hAnsi="Times New Roman"/>
          <w:color w:val="000000"/>
          <w:sz w:val="28"/>
          <w:szCs w:val="28"/>
          <w:lang w:eastAsia="ru-RU"/>
        </w:rPr>
      </w:pPr>
      <w:r w:rsidRPr="0031281F">
        <w:rPr>
          <w:rFonts w:ascii="Times New Roman" w:eastAsia="Times New Roman" w:hAnsi="Times New Roman"/>
          <w:b/>
          <w:bCs/>
          <w:i/>
          <w:iCs/>
          <w:color w:val="000000"/>
          <w:sz w:val="28"/>
          <w:szCs w:val="28"/>
          <w:lang w:eastAsia="ru-RU"/>
        </w:rPr>
        <w:t>Для самостоятельного чтения</w:t>
      </w:r>
      <w:r w:rsidRPr="0031281F">
        <w:rPr>
          <w:rFonts w:ascii="Times New Roman" w:eastAsia="Times New Roman" w:hAnsi="Times New Roman"/>
          <w:color w:val="000000"/>
          <w:sz w:val="28"/>
          <w:szCs w:val="28"/>
          <w:lang w:eastAsia="ru-RU"/>
        </w:rPr>
        <w:t>: повести «Стародуб», «Перевал», роман «Прокляты и убиты».</w:t>
      </w:r>
    </w:p>
    <w:p w14:paraId="3D7F7B8D" w14:textId="0F5E0730" w:rsidR="0031281F" w:rsidRPr="0031281F" w:rsidRDefault="00495BC7" w:rsidP="0031281F">
      <w:pPr>
        <w:widowControl w:val="0"/>
        <w:autoSpaceDE w:val="0"/>
        <w:autoSpaceDN w:val="0"/>
        <w:adjustRightInd w:val="0"/>
        <w:spacing w:after="0" w:line="240" w:lineRule="auto"/>
        <w:jc w:val="center"/>
        <w:rPr>
          <w:rFonts w:ascii="Times New Roman" w:eastAsia="Times New Roman" w:hAnsi="Times New Roman" w:cs="Courier New"/>
          <w:b/>
          <w:sz w:val="28"/>
          <w:szCs w:val="28"/>
          <w:lang w:eastAsia="ru-RU"/>
        </w:rPr>
      </w:pPr>
      <w:r>
        <w:rPr>
          <w:rFonts w:ascii="Times New Roman" w:eastAsia="Times New Roman" w:hAnsi="Times New Roman" w:cs="Courier New"/>
          <w:b/>
          <w:sz w:val="28"/>
          <w:szCs w:val="28"/>
          <w:lang w:eastAsia="ru-RU"/>
        </w:rPr>
        <w:t xml:space="preserve">Проза </w:t>
      </w:r>
      <w:r w:rsidR="0031281F" w:rsidRPr="0031281F">
        <w:rPr>
          <w:rFonts w:ascii="Times New Roman" w:eastAsia="Times New Roman" w:hAnsi="Times New Roman" w:cs="Courier New"/>
          <w:b/>
          <w:sz w:val="28"/>
          <w:szCs w:val="28"/>
          <w:lang w:eastAsia="ru-RU"/>
        </w:rPr>
        <w:t>Валентин</w:t>
      </w:r>
      <w:r>
        <w:rPr>
          <w:rFonts w:ascii="Times New Roman" w:eastAsia="Times New Roman" w:hAnsi="Times New Roman" w:cs="Courier New"/>
          <w:b/>
          <w:sz w:val="28"/>
          <w:szCs w:val="28"/>
          <w:lang w:eastAsia="ru-RU"/>
        </w:rPr>
        <w:t xml:space="preserve">а </w:t>
      </w:r>
      <w:r w:rsidR="0031281F" w:rsidRPr="0031281F">
        <w:rPr>
          <w:rFonts w:ascii="Times New Roman" w:eastAsia="Times New Roman" w:hAnsi="Times New Roman" w:cs="Courier New"/>
          <w:b/>
          <w:sz w:val="28"/>
          <w:szCs w:val="28"/>
          <w:lang w:eastAsia="ru-RU"/>
        </w:rPr>
        <w:t xml:space="preserve"> Григорьевич</w:t>
      </w:r>
      <w:r>
        <w:rPr>
          <w:rFonts w:ascii="Times New Roman" w:eastAsia="Times New Roman" w:hAnsi="Times New Roman" w:cs="Courier New"/>
          <w:b/>
          <w:sz w:val="28"/>
          <w:szCs w:val="28"/>
          <w:lang w:eastAsia="ru-RU"/>
        </w:rPr>
        <w:t xml:space="preserve">а </w:t>
      </w:r>
      <w:r w:rsidR="0031281F" w:rsidRPr="0031281F">
        <w:rPr>
          <w:rFonts w:ascii="Times New Roman" w:eastAsia="Times New Roman" w:hAnsi="Times New Roman" w:cs="Courier New"/>
          <w:b/>
          <w:sz w:val="28"/>
          <w:szCs w:val="28"/>
          <w:lang w:eastAsia="ru-RU"/>
        </w:rPr>
        <w:t xml:space="preserve"> Распутин</w:t>
      </w:r>
      <w:r>
        <w:rPr>
          <w:rFonts w:ascii="Times New Roman" w:eastAsia="Times New Roman" w:hAnsi="Times New Roman" w:cs="Courier New"/>
          <w:b/>
          <w:sz w:val="28"/>
          <w:szCs w:val="28"/>
          <w:lang w:eastAsia="ru-RU"/>
        </w:rPr>
        <w:t xml:space="preserve">а </w:t>
      </w:r>
      <w:r w:rsidR="0031281F" w:rsidRPr="0031281F">
        <w:rPr>
          <w:rFonts w:ascii="Times New Roman" w:eastAsia="Times New Roman" w:hAnsi="Times New Roman" w:cs="Courier New"/>
          <w:b/>
          <w:sz w:val="28"/>
          <w:szCs w:val="28"/>
          <w:lang w:eastAsia="ru-RU"/>
        </w:rPr>
        <w:t xml:space="preserve"> (</w:t>
      </w:r>
      <w:r w:rsidR="00DF5190">
        <w:rPr>
          <w:rFonts w:ascii="Times New Roman" w:eastAsia="Times New Roman" w:hAnsi="Times New Roman" w:cs="Courier New"/>
          <w:b/>
          <w:sz w:val="28"/>
          <w:szCs w:val="28"/>
          <w:lang w:eastAsia="ru-RU"/>
        </w:rPr>
        <w:t xml:space="preserve">8 </w:t>
      </w:r>
      <w:r w:rsidR="0031281F" w:rsidRPr="0031281F">
        <w:rPr>
          <w:rFonts w:ascii="Times New Roman" w:eastAsia="Times New Roman" w:hAnsi="Times New Roman" w:cs="Courier New"/>
          <w:b/>
          <w:sz w:val="28"/>
          <w:szCs w:val="28"/>
          <w:lang w:eastAsia="ru-RU"/>
        </w:rPr>
        <w:t>час</w:t>
      </w:r>
      <w:r w:rsidR="00DF5190">
        <w:rPr>
          <w:rFonts w:ascii="Times New Roman" w:eastAsia="Times New Roman" w:hAnsi="Times New Roman" w:cs="Courier New"/>
          <w:b/>
          <w:sz w:val="28"/>
          <w:szCs w:val="28"/>
          <w:lang w:eastAsia="ru-RU"/>
        </w:rPr>
        <w:t>ов</w:t>
      </w:r>
      <w:r w:rsidR="0031281F" w:rsidRPr="0031281F">
        <w:rPr>
          <w:rFonts w:ascii="Times New Roman" w:eastAsia="Times New Roman" w:hAnsi="Times New Roman" w:cs="Courier New"/>
          <w:b/>
          <w:sz w:val="28"/>
          <w:szCs w:val="28"/>
          <w:lang w:eastAsia="ru-RU"/>
        </w:rPr>
        <w:t>)</w:t>
      </w:r>
    </w:p>
    <w:p w14:paraId="5EB39D06" w14:textId="77777777" w:rsidR="0031281F" w:rsidRPr="0031281F" w:rsidRDefault="0031281F" w:rsidP="0031281F">
      <w:pPr>
        <w:widowControl w:val="0"/>
        <w:autoSpaceDE w:val="0"/>
        <w:autoSpaceDN w:val="0"/>
        <w:adjustRightInd w:val="0"/>
        <w:spacing w:after="0" w:line="240" w:lineRule="auto"/>
        <w:ind w:firstLine="851"/>
        <w:jc w:val="both"/>
        <w:rPr>
          <w:rFonts w:ascii="Times New Roman" w:eastAsia="Times New Roman" w:hAnsi="Times New Roman"/>
          <w:color w:val="000000"/>
          <w:sz w:val="28"/>
          <w:szCs w:val="28"/>
          <w:lang w:eastAsia="ru-RU"/>
        </w:rPr>
      </w:pPr>
      <w:r w:rsidRPr="0031281F">
        <w:rPr>
          <w:rFonts w:ascii="Times New Roman" w:eastAsia="Times New Roman" w:hAnsi="Times New Roman"/>
          <w:color w:val="000000"/>
          <w:sz w:val="28"/>
          <w:szCs w:val="28"/>
          <w:lang w:eastAsia="ru-RU"/>
        </w:rPr>
        <w:t xml:space="preserve">Повесть: </w:t>
      </w:r>
      <w:r w:rsidRPr="0031281F">
        <w:rPr>
          <w:rFonts w:ascii="Times New Roman" w:eastAsia="Times New Roman" w:hAnsi="Times New Roman"/>
          <w:i/>
          <w:iCs/>
          <w:color w:val="000000"/>
          <w:sz w:val="28"/>
          <w:szCs w:val="28"/>
          <w:lang w:eastAsia="ru-RU"/>
        </w:rPr>
        <w:t xml:space="preserve">«Прощание с Матёрой». </w:t>
      </w:r>
      <w:r w:rsidRPr="0031281F">
        <w:rPr>
          <w:rFonts w:ascii="Times New Roman" w:eastAsia="Times New Roman" w:hAnsi="Times New Roman"/>
          <w:color w:val="000000"/>
          <w:sz w:val="28"/>
          <w:szCs w:val="28"/>
          <w:lang w:eastAsia="ru-RU"/>
        </w:rPr>
        <w:t>Эпическое и драматическое начала прозы писателя. Дом и семья как составляющие национального космоса. Философское осмысление социальных проблем современности. Особенности психологического анализа в «катастрофическом пространстве» В. Распутина.</w:t>
      </w:r>
    </w:p>
    <w:p w14:paraId="2B9BCFFD" w14:textId="77777777" w:rsidR="0031281F" w:rsidRPr="0031281F" w:rsidRDefault="0031281F" w:rsidP="0031281F">
      <w:pPr>
        <w:widowControl w:val="0"/>
        <w:autoSpaceDE w:val="0"/>
        <w:autoSpaceDN w:val="0"/>
        <w:adjustRightInd w:val="0"/>
        <w:spacing w:after="0" w:line="240" w:lineRule="auto"/>
        <w:ind w:firstLine="851"/>
        <w:jc w:val="both"/>
        <w:rPr>
          <w:rFonts w:ascii="Times New Roman" w:eastAsia="Times New Roman" w:hAnsi="Times New Roman"/>
          <w:color w:val="000000"/>
          <w:sz w:val="28"/>
          <w:szCs w:val="28"/>
          <w:lang w:eastAsia="ru-RU"/>
        </w:rPr>
      </w:pPr>
      <w:r w:rsidRPr="0031281F">
        <w:rPr>
          <w:rFonts w:ascii="Times New Roman" w:eastAsia="Times New Roman" w:hAnsi="Times New Roman"/>
          <w:b/>
          <w:bCs/>
          <w:i/>
          <w:iCs/>
          <w:color w:val="000000"/>
          <w:sz w:val="28"/>
          <w:szCs w:val="28"/>
          <w:lang w:eastAsia="ru-RU"/>
        </w:rPr>
        <w:t>Опорные понятия</w:t>
      </w:r>
      <w:r w:rsidRPr="0031281F">
        <w:rPr>
          <w:rFonts w:ascii="Times New Roman" w:eastAsia="Times New Roman" w:hAnsi="Times New Roman"/>
          <w:color w:val="000000"/>
          <w:sz w:val="28"/>
          <w:szCs w:val="28"/>
          <w:lang w:eastAsia="ru-RU"/>
        </w:rPr>
        <w:t>: «деревенская проза», трагическое пространство.</w:t>
      </w:r>
    </w:p>
    <w:p w14:paraId="1386EA77" w14:textId="77777777" w:rsidR="0031281F" w:rsidRPr="0031281F" w:rsidRDefault="0031281F" w:rsidP="0031281F">
      <w:pPr>
        <w:widowControl w:val="0"/>
        <w:autoSpaceDE w:val="0"/>
        <w:autoSpaceDN w:val="0"/>
        <w:adjustRightInd w:val="0"/>
        <w:spacing w:after="0" w:line="240" w:lineRule="auto"/>
        <w:ind w:firstLine="851"/>
        <w:jc w:val="both"/>
        <w:rPr>
          <w:rFonts w:ascii="Times New Roman" w:eastAsia="Times New Roman" w:hAnsi="Times New Roman"/>
          <w:color w:val="000000"/>
          <w:sz w:val="28"/>
          <w:szCs w:val="28"/>
          <w:lang w:eastAsia="ru-RU"/>
        </w:rPr>
      </w:pPr>
      <w:r w:rsidRPr="0031281F">
        <w:rPr>
          <w:rFonts w:ascii="Times New Roman" w:eastAsia="Times New Roman" w:hAnsi="Times New Roman"/>
          <w:b/>
          <w:bCs/>
          <w:i/>
          <w:iCs/>
          <w:color w:val="000000"/>
          <w:sz w:val="28"/>
          <w:szCs w:val="28"/>
          <w:lang w:eastAsia="ru-RU"/>
        </w:rPr>
        <w:t>Внутрипредметные связи</w:t>
      </w:r>
      <w:r w:rsidRPr="0031281F">
        <w:rPr>
          <w:rFonts w:ascii="Times New Roman" w:eastAsia="Times New Roman" w:hAnsi="Times New Roman"/>
          <w:color w:val="000000"/>
          <w:sz w:val="28"/>
          <w:szCs w:val="28"/>
          <w:lang w:eastAsia="ru-RU"/>
        </w:rPr>
        <w:t>: нравственная проблематика романа Ф. М. Достоевского «Преступление и наказание» и повести В. Г. Распутина «Дочь Ивана, мать Ивана».</w:t>
      </w:r>
    </w:p>
    <w:p w14:paraId="39DD8AA2" w14:textId="77777777" w:rsidR="0031281F" w:rsidRPr="0031281F" w:rsidRDefault="0031281F" w:rsidP="0031281F">
      <w:pPr>
        <w:widowControl w:val="0"/>
        <w:autoSpaceDE w:val="0"/>
        <w:autoSpaceDN w:val="0"/>
        <w:adjustRightInd w:val="0"/>
        <w:spacing w:after="0" w:line="240" w:lineRule="auto"/>
        <w:ind w:firstLine="851"/>
        <w:jc w:val="both"/>
        <w:rPr>
          <w:rFonts w:ascii="Times New Roman" w:eastAsia="Times New Roman" w:hAnsi="Times New Roman"/>
          <w:color w:val="000000"/>
          <w:sz w:val="28"/>
          <w:szCs w:val="28"/>
          <w:lang w:eastAsia="ru-RU"/>
        </w:rPr>
      </w:pPr>
      <w:r w:rsidRPr="0031281F">
        <w:rPr>
          <w:rFonts w:ascii="Times New Roman" w:eastAsia="Times New Roman" w:hAnsi="Times New Roman"/>
          <w:b/>
          <w:bCs/>
          <w:i/>
          <w:iCs/>
          <w:color w:val="000000"/>
          <w:sz w:val="28"/>
          <w:szCs w:val="28"/>
          <w:lang w:eastAsia="ru-RU"/>
        </w:rPr>
        <w:t>Межпредметные связи</w:t>
      </w:r>
      <w:r w:rsidRPr="0031281F">
        <w:rPr>
          <w:rFonts w:ascii="Times New Roman" w:eastAsia="Times New Roman" w:hAnsi="Times New Roman"/>
          <w:color w:val="000000"/>
          <w:sz w:val="28"/>
          <w:szCs w:val="28"/>
          <w:lang w:eastAsia="ru-RU"/>
        </w:rPr>
        <w:t>: экранизация повести «Прощание с Матёрой», «Василий и Василиса».</w:t>
      </w:r>
    </w:p>
    <w:p w14:paraId="031C338F" w14:textId="77777777" w:rsidR="0031281F" w:rsidRPr="0031281F" w:rsidRDefault="0031281F" w:rsidP="0031281F">
      <w:pPr>
        <w:widowControl w:val="0"/>
        <w:autoSpaceDE w:val="0"/>
        <w:autoSpaceDN w:val="0"/>
        <w:adjustRightInd w:val="0"/>
        <w:spacing w:after="0" w:line="240" w:lineRule="auto"/>
        <w:ind w:firstLine="851"/>
        <w:jc w:val="both"/>
        <w:rPr>
          <w:rFonts w:ascii="Times New Roman" w:eastAsia="Times New Roman" w:hAnsi="Times New Roman"/>
          <w:color w:val="000000"/>
          <w:sz w:val="28"/>
          <w:szCs w:val="28"/>
          <w:lang w:eastAsia="ru-RU"/>
        </w:rPr>
      </w:pPr>
      <w:r w:rsidRPr="0031281F">
        <w:rPr>
          <w:rFonts w:ascii="Times New Roman" w:eastAsia="Times New Roman" w:hAnsi="Times New Roman"/>
          <w:b/>
          <w:bCs/>
          <w:i/>
          <w:iCs/>
          <w:color w:val="000000"/>
          <w:sz w:val="28"/>
          <w:szCs w:val="28"/>
          <w:lang w:eastAsia="ru-RU"/>
        </w:rPr>
        <w:lastRenderedPageBreak/>
        <w:t>Для самостоятельного чтения</w:t>
      </w:r>
      <w:r w:rsidRPr="0031281F">
        <w:rPr>
          <w:rFonts w:ascii="Times New Roman" w:eastAsia="Times New Roman" w:hAnsi="Times New Roman"/>
          <w:color w:val="000000"/>
          <w:sz w:val="28"/>
          <w:szCs w:val="28"/>
          <w:lang w:eastAsia="ru-RU"/>
        </w:rPr>
        <w:t>: повести «Деньги для Марии», «Дочь Ивана, мать Ивана», «Пожар».</w:t>
      </w:r>
    </w:p>
    <w:p w14:paraId="6BF2AC18" w14:textId="4A16ADA1" w:rsidR="0031281F" w:rsidRPr="0031281F" w:rsidRDefault="00495BC7" w:rsidP="0031281F">
      <w:pPr>
        <w:widowControl w:val="0"/>
        <w:autoSpaceDE w:val="0"/>
        <w:autoSpaceDN w:val="0"/>
        <w:adjustRightInd w:val="0"/>
        <w:spacing w:after="0" w:line="240" w:lineRule="auto"/>
        <w:jc w:val="center"/>
        <w:rPr>
          <w:rFonts w:ascii="Times New Roman" w:eastAsia="Times New Roman" w:hAnsi="Times New Roman" w:cs="Courier New"/>
          <w:b/>
          <w:sz w:val="28"/>
          <w:szCs w:val="28"/>
          <w:lang w:eastAsia="ru-RU"/>
        </w:rPr>
      </w:pPr>
      <w:r>
        <w:rPr>
          <w:rFonts w:ascii="Times New Roman" w:eastAsia="Times New Roman" w:hAnsi="Times New Roman" w:cs="Courier New"/>
          <w:b/>
          <w:sz w:val="28"/>
          <w:szCs w:val="28"/>
          <w:lang w:eastAsia="ru-RU"/>
        </w:rPr>
        <w:t xml:space="preserve">Проза </w:t>
      </w:r>
      <w:r w:rsidR="0031281F" w:rsidRPr="0031281F">
        <w:rPr>
          <w:rFonts w:ascii="Times New Roman" w:eastAsia="Times New Roman" w:hAnsi="Times New Roman" w:cs="Courier New"/>
          <w:b/>
          <w:sz w:val="28"/>
          <w:szCs w:val="28"/>
          <w:lang w:eastAsia="ru-RU"/>
        </w:rPr>
        <w:t>Александр</w:t>
      </w:r>
      <w:r>
        <w:rPr>
          <w:rFonts w:ascii="Times New Roman" w:eastAsia="Times New Roman" w:hAnsi="Times New Roman" w:cs="Courier New"/>
          <w:b/>
          <w:sz w:val="28"/>
          <w:szCs w:val="28"/>
          <w:lang w:eastAsia="ru-RU"/>
        </w:rPr>
        <w:t xml:space="preserve">а </w:t>
      </w:r>
      <w:r w:rsidR="0031281F" w:rsidRPr="0031281F">
        <w:rPr>
          <w:rFonts w:ascii="Times New Roman" w:eastAsia="Times New Roman" w:hAnsi="Times New Roman" w:cs="Courier New"/>
          <w:b/>
          <w:sz w:val="28"/>
          <w:szCs w:val="28"/>
          <w:lang w:eastAsia="ru-RU"/>
        </w:rPr>
        <w:t xml:space="preserve"> Исаевич</w:t>
      </w:r>
      <w:r>
        <w:rPr>
          <w:rFonts w:ascii="Times New Roman" w:eastAsia="Times New Roman" w:hAnsi="Times New Roman" w:cs="Courier New"/>
          <w:b/>
          <w:sz w:val="28"/>
          <w:szCs w:val="28"/>
          <w:lang w:eastAsia="ru-RU"/>
        </w:rPr>
        <w:t xml:space="preserve">а </w:t>
      </w:r>
      <w:r w:rsidR="0031281F" w:rsidRPr="0031281F">
        <w:rPr>
          <w:rFonts w:ascii="Times New Roman" w:eastAsia="Times New Roman" w:hAnsi="Times New Roman" w:cs="Courier New"/>
          <w:b/>
          <w:sz w:val="28"/>
          <w:szCs w:val="28"/>
          <w:lang w:eastAsia="ru-RU"/>
        </w:rPr>
        <w:t xml:space="preserve"> Солженицын</w:t>
      </w:r>
      <w:r>
        <w:rPr>
          <w:rFonts w:ascii="Times New Roman" w:eastAsia="Times New Roman" w:hAnsi="Times New Roman" w:cs="Courier New"/>
          <w:b/>
          <w:sz w:val="28"/>
          <w:szCs w:val="28"/>
          <w:lang w:eastAsia="ru-RU"/>
        </w:rPr>
        <w:t xml:space="preserve">а </w:t>
      </w:r>
      <w:r w:rsidR="0031281F" w:rsidRPr="0031281F">
        <w:rPr>
          <w:rFonts w:ascii="Times New Roman" w:eastAsia="Times New Roman" w:hAnsi="Times New Roman" w:cs="Courier New"/>
          <w:b/>
          <w:sz w:val="28"/>
          <w:szCs w:val="28"/>
          <w:lang w:eastAsia="ru-RU"/>
        </w:rPr>
        <w:t xml:space="preserve"> (</w:t>
      </w:r>
      <w:r w:rsidR="00DF5190">
        <w:rPr>
          <w:rFonts w:ascii="Times New Roman" w:eastAsia="Times New Roman" w:hAnsi="Times New Roman" w:cs="Courier New"/>
          <w:b/>
          <w:sz w:val="28"/>
          <w:szCs w:val="28"/>
          <w:lang w:eastAsia="ru-RU"/>
        </w:rPr>
        <w:t>5</w:t>
      </w:r>
      <w:r w:rsidR="0031281F" w:rsidRPr="0031281F">
        <w:rPr>
          <w:rFonts w:ascii="Times New Roman" w:eastAsia="Times New Roman" w:hAnsi="Times New Roman" w:cs="Courier New"/>
          <w:b/>
          <w:sz w:val="28"/>
          <w:szCs w:val="28"/>
          <w:lang w:eastAsia="ru-RU"/>
        </w:rPr>
        <w:t xml:space="preserve"> час</w:t>
      </w:r>
      <w:r w:rsidR="00DF5190">
        <w:rPr>
          <w:rFonts w:ascii="Times New Roman" w:eastAsia="Times New Roman" w:hAnsi="Times New Roman" w:cs="Courier New"/>
          <w:b/>
          <w:sz w:val="28"/>
          <w:szCs w:val="28"/>
          <w:lang w:eastAsia="ru-RU"/>
        </w:rPr>
        <w:t>ов</w:t>
      </w:r>
      <w:r w:rsidR="0031281F" w:rsidRPr="0031281F">
        <w:rPr>
          <w:rFonts w:ascii="Times New Roman" w:eastAsia="Times New Roman" w:hAnsi="Times New Roman" w:cs="Courier New"/>
          <w:b/>
          <w:sz w:val="28"/>
          <w:szCs w:val="28"/>
          <w:lang w:eastAsia="ru-RU"/>
        </w:rPr>
        <w:t>)</w:t>
      </w:r>
    </w:p>
    <w:p w14:paraId="57C108EF" w14:textId="77777777" w:rsidR="0031281F" w:rsidRPr="0031281F" w:rsidRDefault="0031281F" w:rsidP="0031281F">
      <w:pPr>
        <w:widowControl w:val="0"/>
        <w:autoSpaceDE w:val="0"/>
        <w:autoSpaceDN w:val="0"/>
        <w:adjustRightInd w:val="0"/>
        <w:spacing w:after="0" w:line="240" w:lineRule="auto"/>
        <w:ind w:firstLine="851"/>
        <w:jc w:val="both"/>
        <w:rPr>
          <w:rFonts w:ascii="Times New Roman" w:eastAsia="Times New Roman" w:hAnsi="Times New Roman"/>
          <w:color w:val="000000"/>
          <w:sz w:val="28"/>
          <w:szCs w:val="28"/>
          <w:lang w:eastAsia="ru-RU"/>
        </w:rPr>
      </w:pPr>
      <w:r w:rsidRPr="0031281F">
        <w:rPr>
          <w:rFonts w:ascii="Times New Roman" w:eastAsia="Times New Roman" w:hAnsi="Times New Roman"/>
          <w:color w:val="000000"/>
          <w:sz w:val="28"/>
          <w:szCs w:val="28"/>
          <w:lang w:eastAsia="ru-RU"/>
        </w:rPr>
        <w:t xml:space="preserve">Повесть </w:t>
      </w:r>
      <w:r w:rsidRPr="0031281F">
        <w:rPr>
          <w:rFonts w:ascii="Times New Roman" w:eastAsia="Times New Roman" w:hAnsi="Times New Roman"/>
          <w:i/>
          <w:iCs/>
          <w:color w:val="000000"/>
          <w:sz w:val="28"/>
          <w:szCs w:val="28"/>
          <w:lang w:eastAsia="ru-RU"/>
        </w:rPr>
        <w:t>«Один день Ивана Денисовича»</w:t>
      </w:r>
      <w:r w:rsidRPr="0031281F">
        <w:rPr>
          <w:rFonts w:ascii="Times New Roman" w:eastAsia="Times New Roman" w:hAnsi="Times New Roman"/>
          <w:color w:val="000000"/>
          <w:sz w:val="28"/>
          <w:szCs w:val="28"/>
          <w:lang w:eastAsia="ru-RU"/>
        </w:rPr>
        <w:t>. Отражение «лагерных университетов» писателя в повести «Один день Ивана Денисовича». «Лагерь с точки зрения мужика, очень народная вещь» (А. Твардовский). Яркость и точность авторского бытописания, многообразие человеческих типов в повести. Детскость души Ивана Денисовича, черты праведничества в характере героя. Смешение языковых пластов в стилистике повести. Продолжение темы народного праведничества в рассказе «Матренин двор». Черты «нутряной» России в облике Матрены. Противопоставление исконной Руси России чиновной, официозной. Символичность финала рассказа и его названия.</w:t>
      </w:r>
    </w:p>
    <w:p w14:paraId="23809F1A" w14:textId="77777777" w:rsidR="0031281F" w:rsidRPr="0031281F" w:rsidRDefault="0031281F" w:rsidP="0031281F">
      <w:pPr>
        <w:widowControl w:val="0"/>
        <w:autoSpaceDE w:val="0"/>
        <w:autoSpaceDN w:val="0"/>
        <w:adjustRightInd w:val="0"/>
        <w:spacing w:after="0" w:line="240" w:lineRule="auto"/>
        <w:ind w:firstLine="851"/>
        <w:jc w:val="both"/>
        <w:rPr>
          <w:rFonts w:ascii="Times New Roman" w:eastAsia="Times New Roman" w:hAnsi="Times New Roman"/>
          <w:color w:val="000000"/>
          <w:sz w:val="28"/>
          <w:szCs w:val="28"/>
          <w:lang w:eastAsia="ru-RU"/>
        </w:rPr>
      </w:pPr>
      <w:r w:rsidRPr="0031281F">
        <w:rPr>
          <w:rFonts w:ascii="Times New Roman" w:eastAsia="Times New Roman" w:hAnsi="Times New Roman"/>
          <w:b/>
          <w:bCs/>
          <w:i/>
          <w:iCs/>
          <w:color w:val="000000"/>
          <w:sz w:val="28"/>
          <w:szCs w:val="28"/>
          <w:lang w:eastAsia="ru-RU"/>
        </w:rPr>
        <w:t>Опорные понятия</w:t>
      </w:r>
      <w:r w:rsidRPr="0031281F">
        <w:rPr>
          <w:rFonts w:ascii="Times New Roman" w:eastAsia="Times New Roman" w:hAnsi="Times New Roman"/>
          <w:color w:val="000000"/>
          <w:sz w:val="28"/>
          <w:szCs w:val="28"/>
          <w:lang w:eastAsia="ru-RU"/>
        </w:rPr>
        <w:t>: двуединство героя и автора в эпосе; тип героя–праведника.</w:t>
      </w:r>
    </w:p>
    <w:p w14:paraId="18647FF7" w14:textId="77777777" w:rsidR="0031281F" w:rsidRPr="0031281F" w:rsidRDefault="0031281F" w:rsidP="0031281F">
      <w:pPr>
        <w:widowControl w:val="0"/>
        <w:autoSpaceDE w:val="0"/>
        <w:autoSpaceDN w:val="0"/>
        <w:adjustRightInd w:val="0"/>
        <w:spacing w:after="0" w:line="240" w:lineRule="auto"/>
        <w:ind w:firstLine="851"/>
        <w:jc w:val="both"/>
        <w:rPr>
          <w:rFonts w:ascii="Times New Roman" w:eastAsia="Times New Roman" w:hAnsi="Times New Roman"/>
          <w:color w:val="000000"/>
          <w:sz w:val="28"/>
          <w:szCs w:val="28"/>
          <w:lang w:eastAsia="ru-RU"/>
        </w:rPr>
      </w:pPr>
      <w:r w:rsidRPr="0031281F">
        <w:rPr>
          <w:rFonts w:ascii="Times New Roman" w:eastAsia="Times New Roman" w:hAnsi="Times New Roman"/>
          <w:b/>
          <w:bCs/>
          <w:i/>
          <w:iCs/>
          <w:color w:val="000000"/>
          <w:sz w:val="28"/>
          <w:szCs w:val="28"/>
          <w:lang w:eastAsia="ru-RU"/>
        </w:rPr>
        <w:t>Внутрипредметные связи</w:t>
      </w:r>
      <w:r w:rsidRPr="0031281F">
        <w:rPr>
          <w:rFonts w:ascii="Times New Roman" w:eastAsia="Times New Roman" w:hAnsi="Times New Roman"/>
          <w:color w:val="000000"/>
          <w:sz w:val="28"/>
          <w:szCs w:val="28"/>
          <w:lang w:eastAsia="ru-RU"/>
        </w:rPr>
        <w:t>: тема народного праведничества в творчестве А. Солженицына и его литературных предшественников (Ф. М. Достоевский, Н. С. Лесков, И. С. Тургенев и др.).</w:t>
      </w:r>
    </w:p>
    <w:p w14:paraId="628DE033" w14:textId="77777777" w:rsidR="0031281F" w:rsidRPr="0031281F" w:rsidRDefault="0031281F" w:rsidP="0031281F">
      <w:pPr>
        <w:widowControl w:val="0"/>
        <w:autoSpaceDE w:val="0"/>
        <w:autoSpaceDN w:val="0"/>
        <w:adjustRightInd w:val="0"/>
        <w:spacing w:after="0" w:line="240" w:lineRule="auto"/>
        <w:ind w:firstLine="851"/>
        <w:jc w:val="both"/>
        <w:rPr>
          <w:rFonts w:ascii="Times New Roman" w:eastAsia="Times New Roman" w:hAnsi="Times New Roman"/>
          <w:color w:val="000000"/>
          <w:sz w:val="28"/>
          <w:szCs w:val="28"/>
          <w:lang w:eastAsia="ru-RU"/>
        </w:rPr>
      </w:pPr>
      <w:r w:rsidRPr="0031281F">
        <w:rPr>
          <w:rFonts w:ascii="Times New Roman" w:eastAsia="Times New Roman" w:hAnsi="Times New Roman"/>
          <w:b/>
          <w:bCs/>
          <w:i/>
          <w:iCs/>
          <w:color w:val="000000"/>
          <w:sz w:val="28"/>
          <w:szCs w:val="28"/>
          <w:lang w:eastAsia="ru-RU"/>
        </w:rPr>
        <w:t>Межпредметные связи</w:t>
      </w:r>
      <w:r w:rsidRPr="0031281F">
        <w:rPr>
          <w:rFonts w:ascii="Times New Roman" w:eastAsia="Times New Roman" w:hAnsi="Times New Roman"/>
          <w:color w:val="000000"/>
          <w:sz w:val="28"/>
          <w:szCs w:val="28"/>
          <w:lang w:eastAsia="ru-RU"/>
        </w:rPr>
        <w:t>: нравственно–философская позиция Солженицына–историка; язык «нутряной» России в прозе писателя.</w:t>
      </w:r>
    </w:p>
    <w:p w14:paraId="77DEEA94" w14:textId="77777777" w:rsidR="0031281F" w:rsidRPr="0031281F" w:rsidRDefault="0031281F" w:rsidP="0031281F">
      <w:pPr>
        <w:widowControl w:val="0"/>
        <w:autoSpaceDE w:val="0"/>
        <w:autoSpaceDN w:val="0"/>
        <w:adjustRightInd w:val="0"/>
        <w:spacing w:after="0" w:line="240" w:lineRule="auto"/>
        <w:ind w:firstLine="851"/>
        <w:jc w:val="both"/>
        <w:rPr>
          <w:rFonts w:ascii="Times New Roman" w:eastAsia="Times New Roman" w:hAnsi="Times New Roman"/>
          <w:color w:val="000000"/>
          <w:sz w:val="28"/>
          <w:szCs w:val="28"/>
          <w:lang w:eastAsia="ru-RU"/>
        </w:rPr>
      </w:pPr>
      <w:r w:rsidRPr="0031281F">
        <w:rPr>
          <w:rFonts w:ascii="Times New Roman" w:eastAsia="Times New Roman" w:hAnsi="Times New Roman"/>
          <w:b/>
          <w:bCs/>
          <w:i/>
          <w:iCs/>
          <w:color w:val="000000"/>
          <w:sz w:val="28"/>
          <w:szCs w:val="28"/>
          <w:lang w:eastAsia="ru-RU"/>
        </w:rPr>
        <w:t>Для самостоятельного чтения</w:t>
      </w:r>
      <w:r w:rsidRPr="0031281F">
        <w:rPr>
          <w:rFonts w:ascii="Times New Roman" w:eastAsia="Times New Roman" w:hAnsi="Times New Roman"/>
          <w:color w:val="000000"/>
          <w:sz w:val="28"/>
          <w:szCs w:val="28"/>
          <w:lang w:eastAsia="ru-RU"/>
        </w:rPr>
        <w:t>: рассказ «Захар Калита», цикл «Крохотки».</w:t>
      </w:r>
    </w:p>
    <w:p w14:paraId="3DDA18BE" w14:textId="03BCCF03" w:rsidR="0031281F" w:rsidRPr="0031281F" w:rsidRDefault="0031281F" w:rsidP="0031281F">
      <w:pPr>
        <w:widowControl w:val="0"/>
        <w:autoSpaceDE w:val="0"/>
        <w:autoSpaceDN w:val="0"/>
        <w:adjustRightInd w:val="0"/>
        <w:spacing w:after="0" w:line="240" w:lineRule="auto"/>
        <w:jc w:val="center"/>
        <w:rPr>
          <w:rFonts w:ascii="Times New Roman" w:eastAsia="Times New Roman" w:hAnsi="Times New Roman" w:cs="Courier New"/>
          <w:b/>
          <w:sz w:val="28"/>
          <w:szCs w:val="28"/>
          <w:lang w:eastAsia="ru-RU"/>
        </w:rPr>
      </w:pPr>
      <w:r w:rsidRPr="0031281F">
        <w:rPr>
          <w:rFonts w:ascii="Times New Roman" w:eastAsia="Times New Roman" w:hAnsi="Times New Roman" w:cs="Courier New"/>
          <w:b/>
          <w:sz w:val="28"/>
          <w:szCs w:val="28"/>
          <w:lang w:eastAsia="ru-RU"/>
        </w:rPr>
        <w:t>Новейшая русская проза и поэзия 80–90–х годов (</w:t>
      </w:r>
      <w:r w:rsidR="00D6184D">
        <w:rPr>
          <w:rFonts w:ascii="Times New Roman" w:eastAsia="Times New Roman" w:hAnsi="Times New Roman" w:cs="Courier New"/>
          <w:b/>
          <w:sz w:val="28"/>
          <w:szCs w:val="28"/>
          <w:lang w:eastAsia="ru-RU"/>
        </w:rPr>
        <w:t>10</w:t>
      </w:r>
      <w:r w:rsidRPr="0031281F">
        <w:rPr>
          <w:rFonts w:ascii="Times New Roman" w:eastAsia="Times New Roman" w:hAnsi="Times New Roman" w:cs="Courier New"/>
          <w:b/>
          <w:sz w:val="28"/>
          <w:szCs w:val="28"/>
          <w:lang w:eastAsia="ru-RU"/>
        </w:rPr>
        <w:t xml:space="preserve"> час</w:t>
      </w:r>
      <w:r w:rsidR="000E6EFF">
        <w:rPr>
          <w:rFonts w:ascii="Times New Roman" w:eastAsia="Times New Roman" w:hAnsi="Times New Roman" w:cs="Courier New"/>
          <w:b/>
          <w:sz w:val="28"/>
          <w:szCs w:val="28"/>
          <w:lang w:eastAsia="ru-RU"/>
        </w:rPr>
        <w:t>ов</w:t>
      </w:r>
      <w:r w:rsidRPr="0031281F">
        <w:rPr>
          <w:rFonts w:ascii="Times New Roman" w:eastAsia="Times New Roman" w:hAnsi="Times New Roman" w:cs="Courier New"/>
          <w:b/>
          <w:sz w:val="28"/>
          <w:szCs w:val="28"/>
          <w:lang w:eastAsia="ru-RU"/>
        </w:rPr>
        <w:t>)</w:t>
      </w:r>
    </w:p>
    <w:p w14:paraId="72F3F6EE" w14:textId="77777777" w:rsidR="0031281F" w:rsidRPr="0031281F" w:rsidRDefault="0031281F" w:rsidP="0031281F">
      <w:pPr>
        <w:widowControl w:val="0"/>
        <w:autoSpaceDE w:val="0"/>
        <w:autoSpaceDN w:val="0"/>
        <w:adjustRightInd w:val="0"/>
        <w:spacing w:after="0" w:line="240" w:lineRule="auto"/>
        <w:ind w:firstLine="851"/>
        <w:jc w:val="both"/>
        <w:rPr>
          <w:rFonts w:ascii="Times New Roman" w:eastAsia="Times New Roman" w:hAnsi="Times New Roman"/>
          <w:color w:val="000000"/>
          <w:sz w:val="28"/>
          <w:szCs w:val="28"/>
          <w:lang w:eastAsia="ru-RU"/>
        </w:rPr>
      </w:pPr>
      <w:r w:rsidRPr="0031281F">
        <w:rPr>
          <w:rFonts w:ascii="Times New Roman" w:eastAsia="Times New Roman" w:hAnsi="Times New Roman"/>
          <w:color w:val="000000"/>
          <w:sz w:val="28"/>
          <w:szCs w:val="28"/>
          <w:lang w:eastAsia="ru-RU"/>
        </w:rPr>
        <w:t>Внутренняя противоречивость и драматизм современной культурно–исторической ситуации (экспансия массовой и элитарной литературы, смена нравственных критериев и т.п.).</w:t>
      </w:r>
    </w:p>
    <w:p w14:paraId="1454F45C" w14:textId="77777777" w:rsidR="0031281F" w:rsidRPr="0031281F" w:rsidRDefault="0031281F" w:rsidP="0031281F">
      <w:pPr>
        <w:widowControl w:val="0"/>
        <w:autoSpaceDE w:val="0"/>
        <w:autoSpaceDN w:val="0"/>
        <w:adjustRightInd w:val="0"/>
        <w:spacing w:after="0" w:line="240" w:lineRule="auto"/>
        <w:ind w:firstLine="851"/>
        <w:jc w:val="both"/>
        <w:rPr>
          <w:rFonts w:ascii="Times New Roman" w:eastAsia="Times New Roman" w:hAnsi="Times New Roman"/>
          <w:color w:val="000000"/>
          <w:sz w:val="28"/>
          <w:szCs w:val="28"/>
          <w:lang w:eastAsia="ru-RU"/>
        </w:rPr>
      </w:pPr>
      <w:r w:rsidRPr="0031281F">
        <w:rPr>
          <w:rFonts w:ascii="Times New Roman" w:eastAsia="Times New Roman" w:hAnsi="Times New Roman"/>
          <w:color w:val="000000"/>
          <w:sz w:val="28"/>
          <w:szCs w:val="28"/>
          <w:lang w:eastAsia="ru-RU"/>
        </w:rPr>
        <w:t>Реалистическая проза. Глубокий психологизм, интерес к человеческой душе в ее лучших проявлениях в прозе Б. Екимова, Е. Носова, Ю. Бондарева, П. Проскурина, Ю. Полякова и др. Новейшая проза Л. Петрушевской, С. Каледина, В. Аксенова, А. Проханова, В. Астафьева, В. Распутина. «Болевые точки» современной жизни в прозе В. Маканина, Л. Улицкой, Т. Толстой, В. Токаревой и др.</w:t>
      </w:r>
    </w:p>
    <w:p w14:paraId="1A2F367B" w14:textId="77777777" w:rsidR="0031281F" w:rsidRPr="0031281F" w:rsidRDefault="0031281F" w:rsidP="0031281F">
      <w:pPr>
        <w:widowControl w:val="0"/>
        <w:autoSpaceDE w:val="0"/>
        <w:autoSpaceDN w:val="0"/>
        <w:adjustRightInd w:val="0"/>
        <w:spacing w:after="0" w:line="240" w:lineRule="auto"/>
        <w:ind w:firstLine="851"/>
        <w:jc w:val="both"/>
        <w:rPr>
          <w:rFonts w:ascii="Times New Roman" w:eastAsia="Times New Roman" w:hAnsi="Times New Roman"/>
          <w:color w:val="000000"/>
          <w:sz w:val="28"/>
          <w:szCs w:val="28"/>
          <w:lang w:eastAsia="ru-RU"/>
        </w:rPr>
      </w:pPr>
      <w:r w:rsidRPr="0031281F">
        <w:rPr>
          <w:rFonts w:ascii="Times New Roman" w:eastAsia="Times New Roman" w:hAnsi="Times New Roman"/>
          <w:color w:val="000000"/>
          <w:sz w:val="28"/>
          <w:szCs w:val="28"/>
          <w:lang w:eastAsia="ru-RU"/>
        </w:rPr>
        <w:t>Эволюция модернистской и постмодернистской прозы. Многообразие течений и школ «новейшей» словесности («другая литература», «андеграунд», «артистическая проза», «соц–арт», «новая волна» и т.п.). Поэма в прозе «Москва–Петушки» В. Ерофеева как воссоздание «новой реальности», выпадение из исторического времени. «Виртуальность» и «фантазийность» прозы В. Пелевина, ее «игровой» характер.</w:t>
      </w:r>
    </w:p>
    <w:p w14:paraId="2049C3FC" w14:textId="77777777" w:rsidR="0031281F" w:rsidRPr="0031281F" w:rsidRDefault="0031281F" w:rsidP="0031281F">
      <w:pPr>
        <w:widowControl w:val="0"/>
        <w:autoSpaceDE w:val="0"/>
        <w:autoSpaceDN w:val="0"/>
        <w:adjustRightInd w:val="0"/>
        <w:spacing w:after="0" w:line="240" w:lineRule="auto"/>
        <w:ind w:firstLine="851"/>
        <w:jc w:val="both"/>
        <w:rPr>
          <w:rFonts w:ascii="Times New Roman" w:eastAsia="Times New Roman" w:hAnsi="Times New Roman"/>
          <w:color w:val="000000"/>
          <w:sz w:val="28"/>
          <w:szCs w:val="28"/>
          <w:lang w:eastAsia="ru-RU"/>
        </w:rPr>
      </w:pPr>
      <w:r w:rsidRPr="0031281F">
        <w:rPr>
          <w:rFonts w:ascii="Times New Roman" w:eastAsia="Times New Roman" w:hAnsi="Times New Roman"/>
          <w:color w:val="000000"/>
          <w:sz w:val="28"/>
          <w:szCs w:val="28"/>
          <w:lang w:eastAsia="ru-RU"/>
        </w:rPr>
        <w:t>Ироническая поэзия 80–90–х годов. И. Губерман, Д. Пригов, Т. Кибиров и др. Поэзия и судьба И. Бродского. Стихотворения: «Большая элегия Джону Донну», «Ни страны, ни погоста...». Воссоздание «громадного мира зрения» в творчестве поэта, соотношение опыта реальной жизни с культурой разных эпох.</w:t>
      </w:r>
    </w:p>
    <w:p w14:paraId="48F04FF8" w14:textId="3A72DFF9" w:rsidR="0031281F" w:rsidRPr="0031281F" w:rsidRDefault="0031281F" w:rsidP="0031281F">
      <w:pPr>
        <w:widowControl w:val="0"/>
        <w:shd w:val="clear" w:color="auto" w:fill="FFFFFF"/>
        <w:tabs>
          <w:tab w:val="left" w:pos="662"/>
        </w:tabs>
        <w:autoSpaceDE w:val="0"/>
        <w:autoSpaceDN w:val="0"/>
        <w:adjustRightInd w:val="0"/>
        <w:spacing w:after="0" w:line="240" w:lineRule="auto"/>
        <w:jc w:val="center"/>
        <w:rPr>
          <w:rFonts w:ascii="Times New Roman" w:eastAsia="Times New Roman" w:hAnsi="Times New Roman"/>
          <w:b/>
          <w:color w:val="000000"/>
          <w:sz w:val="28"/>
          <w:szCs w:val="28"/>
          <w:lang w:eastAsia="ru-RU"/>
        </w:rPr>
      </w:pPr>
      <w:r w:rsidRPr="0031281F">
        <w:rPr>
          <w:rFonts w:ascii="Times New Roman" w:eastAsia="Times New Roman" w:hAnsi="Times New Roman"/>
          <w:b/>
          <w:color w:val="000000"/>
          <w:sz w:val="28"/>
          <w:szCs w:val="28"/>
          <w:lang w:eastAsia="ru-RU"/>
        </w:rPr>
        <w:t>Современная литературная ситуация: реальность и перспективы (</w:t>
      </w:r>
      <w:r w:rsidR="00D6184D">
        <w:rPr>
          <w:rFonts w:ascii="Times New Roman" w:eastAsia="Times New Roman" w:hAnsi="Times New Roman"/>
          <w:b/>
          <w:color w:val="000000"/>
          <w:sz w:val="28"/>
          <w:szCs w:val="28"/>
          <w:lang w:eastAsia="ru-RU"/>
        </w:rPr>
        <w:t>2</w:t>
      </w:r>
      <w:r w:rsidRPr="0031281F">
        <w:rPr>
          <w:rFonts w:ascii="Times New Roman" w:eastAsia="Times New Roman" w:hAnsi="Times New Roman"/>
          <w:b/>
          <w:color w:val="000000"/>
          <w:sz w:val="28"/>
          <w:szCs w:val="28"/>
          <w:lang w:eastAsia="ru-RU"/>
        </w:rPr>
        <w:t xml:space="preserve"> час</w:t>
      </w:r>
      <w:r w:rsidR="00D6184D">
        <w:rPr>
          <w:rFonts w:ascii="Times New Roman" w:eastAsia="Times New Roman" w:hAnsi="Times New Roman"/>
          <w:b/>
          <w:color w:val="000000"/>
          <w:sz w:val="28"/>
          <w:szCs w:val="28"/>
          <w:lang w:eastAsia="ru-RU"/>
        </w:rPr>
        <w:t>а</w:t>
      </w:r>
      <w:r w:rsidRPr="0031281F">
        <w:rPr>
          <w:rFonts w:ascii="Times New Roman" w:eastAsia="Times New Roman" w:hAnsi="Times New Roman"/>
          <w:b/>
          <w:color w:val="000000"/>
          <w:sz w:val="28"/>
          <w:szCs w:val="28"/>
          <w:lang w:eastAsia="ru-RU"/>
        </w:rPr>
        <w:t>)</w:t>
      </w:r>
    </w:p>
    <w:p w14:paraId="4638CA7D" w14:textId="406CFCE0" w:rsidR="0031281F" w:rsidRDefault="0031281F" w:rsidP="0031281F">
      <w:pPr>
        <w:widowControl w:val="0"/>
        <w:autoSpaceDE w:val="0"/>
        <w:autoSpaceDN w:val="0"/>
        <w:adjustRightInd w:val="0"/>
        <w:spacing w:after="0" w:line="240" w:lineRule="auto"/>
        <w:ind w:firstLine="720"/>
        <w:rPr>
          <w:rFonts w:ascii="Times New Roman" w:eastAsia="Times New Roman" w:hAnsi="Times New Roman"/>
          <w:bCs/>
          <w:color w:val="000000"/>
          <w:sz w:val="28"/>
          <w:szCs w:val="28"/>
          <w:lang w:eastAsia="ru-RU"/>
        </w:rPr>
      </w:pPr>
      <w:r w:rsidRPr="0031281F">
        <w:rPr>
          <w:rFonts w:ascii="Times New Roman" w:eastAsia="Times New Roman" w:hAnsi="Times New Roman"/>
          <w:bCs/>
          <w:color w:val="000000"/>
          <w:sz w:val="28"/>
          <w:szCs w:val="28"/>
          <w:lang w:eastAsia="ru-RU"/>
        </w:rPr>
        <w:t>Урок-обобщение.</w:t>
      </w:r>
    </w:p>
    <w:p w14:paraId="302E011B" w14:textId="6FED3994" w:rsidR="00320B65" w:rsidRDefault="00320B65" w:rsidP="0031281F">
      <w:pPr>
        <w:widowControl w:val="0"/>
        <w:autoSpaceDE w:val="0"/>
        <w:autoSpaceDN w:val="0"/>
        <w:adjustRightInd w:val="0"/>
        <w:spacing w:after="0" w:line="240" w:lineRule="auto"/>
        <w:ind w:firstLine="720"/>
        <w:rPr>
          <w:rFonts w:ascii="Times New Roman" w:eastAsia="Times New Roman" w:hAnsi="Times New Roman"/>
          <w:bCs/>
          <w:color w:val="000000"/>
          <w:sz w:val="28"/>
          <w:szCs w:val="28"/>
          <w:lang w:eastAsia="ru-RU"/>
        </w:rPr>
      </w:pPr>
    </w:p>
    <w:p w14:paraId="7AC6DB9F" w14:textId="39E46284" w:rsidR="00320B65" w:rsidRDefault="00320B65" w:rsidP="0031281F">
      <w:pPr>
        <w:widowControl w:val="0"/>
        <w:autoSpaceDE w:val="0"/>
        <w:autoSpaceDN w:val="0"/>
        <w:adjustRightInd w:val="0"/>
        <w:spacing w:after="0" w:line="240" w:lineRule="auto"/>
        <w:ind w:firstLine="720"/>
        <w:rPr>
          <w:rFonts w:ascii="Times New Roman" w:eastAsia="Times New Roman" w:hAnsi="Times New Roman"/>
          <w:bCs/>
          <w:color w:val="000000"/>
          <w:sz w:val="28"/>
          <w:szCs w:val="28"/>
          <w:lang w:eastAsia="ru-RU"/>
        </w:rPr>
      </w:pPr>
    </w:p>
    <w:p w14:paraId="09A43042" w14:textId="7ADC0055" w:rsidR="00320B65" w:rsidRDefault="00320B65" w:rsidP="0031281F">
      <w:pPr>
        <w:widowControl w:val="0"/>
        <w:autoSpaceDE w:val="0"/>
        <w:autoSpaceDN w:val="0"/>
        <w:adjustRightInd w:val="0"/>
        <w:spacing w:after="0" w:line="240" w:lineRule="auto"/>
        <w:ind w:firstLine="720"/>
        <w:rPr>
          <w:rFonts w:ascii="Times New Roman" w:eastAsia="Times New Roman" w:hAnsi="Times New Roman"/>
          <w:bCs/>
          <w:color w:val="000000"/>
          <w:sz w:val="28"/>
          <w:szCs w:val="28"/>
          <w:lang w:eastAsia="ru-RU"/>
        </w:rPr>
      </w:pPr>
    </w:p>
    <w:p w14:paraId="140EF788" w14:textId="552BF0DC" w:rsidR="0098750B" w:rsidRDefault="0098750B" w:rsidP="0098750B">
      <w:pPr>
        <w:widowControl w:val="0"/>
        <w:autoSpaceDE w:val="0"/>
        <w:autoSpaceDN w:val="0"/>
        <w:adjustRightInd w:val="0"/>
        <w:spacing w:after="0" w:line="240" w:lineRule="auto"/>
        <w:jc w:val="center"/>
        <w:rPr>
          <w:rFonts w:ascii="Times New Roman" w:eastAsia="Times New Roman" w:hAnsi="Times New Roman" w:cs="Courier New"/>
          <w:b/>
          <w:sz w:val="28"/>
          <w:szCs w:val="28"/>
          <w:lang w:eastAsia="ru-RU"/>
        </w:rPr>
      </w:pPr>
      <w:r>
        <w:rPr>
          <w:rFonts w:ascii="Times New Roman" w:eastAsia="Times New Roman" w:hAnsi="Times New Roman" w:cs="Courier New"/>
          <w:b/>
          <w:sz w:val="28"/>
          <w:szCs w:val="28"/>
          <w:lang w:eastAsia="ru-RU"/>
        </w:rPr>
        <w:t xml:space="preserve">3. </w:t>
      </w:r>
      <w:r w:rsidRPr="0031281F">
        <w:rPr>
          <w:rFonts w:ascii="Times New Roman" w:eastAsia="Times New Roman" w:hAnsi="Times New Roman" w:cs="Courier New"/>
          <w:b/>
          <w:sz w:val="28"/>
          <w:szCs w:val="28"/>
          <w:lang w:eastAsia="ru-RU"/>
        </w:rPr>
        <w:t>Тематическое планирование</w:t>
      </w:r>
    </w:p>
    <w:p w14:paraId="44C9C214" w14:textId="77777777" w:rsidR="0019653B" w:rsidRDefault="0019653B" w:rsidP="0098750B">
      <w:pPr>
        <w:widowControl w:val="0"/>
        <w:autoSpaceDE w:val="0"/>
        <w:autoSpaceDN w:val="0"/>
        <w:adjustRightInd w:val="0"/>
        <w:spacing w:after="0" w:line="240" w:lineRule="auto"/>
        <w:jc w:val="center"/>
        <w:rPr>
          <w:rFonts w:ascii="Times New Roman" w:eastAsia="Times New Roman" w:hAnsi="Times New Roman" w:cs="Courier New"/>
          <w:b/>
          <w:sz w:val="28"/>
          <w:szCs w:val="28"/>
          <w:lang w:eastAsia="ru-RU"/>
        </w:rPr>
      </w:pPr>
    </w:p>
    <w:tbl>
      <w:tblPr>
        <w:tblpPr w:leftFromText="180" w:rightFromText="180" w:vertAnchor="text" w:tblpX="177" w:tblpY="120"/>
        <w:tblW w:w="14132" w:type="dxa"/>
        <w:tblLayout w:type="fixed"/>
        <w:tblLook w:val="01E0" w:firstRow="1" w:lastRow="1" w:firstColumn="1" w:lastColumn="1" w:noHBand="0" w:noVBand="0"/>
      </w:tblPr>
      <w:tblGrid>
        <w:gridCol w:w="597"/>
        <w:gridCol w:w="5499"/>
        <w:gridCol w:w="1134"/>
        <w:gridCol w:w="1842"/>
        <w:gridCol w:w="1985"/>
        <w:gridCol w:w="3075"/>
      </w:tblGrid>
      <w:tr w:rsidR="0019653B" w14:paraId="56189D79" w14:textId="77777777" w:rsidTr="00DF5190">
        <w:trPr>
          <w:trHeight w:val="282"/>
        </w:trPr>
        <w:tc>
          <w:tcPr>
            <w:tcW w:w="597" w:type="dxa"/>
            <w:vMerge w:val="restart"/>
            <w:tcBorders>
              <w:top w:val="single" w:sz="4" w:space="0" w:color="000000"/>
              <w:left w:val="single" w:sz="4" w:space="0" w:color="000000"/>
              <w:bottom w:val="single" w:sz="4" w:space="0" w:color="000000"/>
              <w:right w:val="single" w:sz="4" w:space="0" w:color="000000"/>
            </w:tcBorders>
          </w:tcPr>
          <w:p w14:paraId="2D7631DC" w14:textId="77777777" w:rsidR="0019653B" w:rsidRPr="00E74991" w:rsidRDefault="0019653B" w:rsidP="00DF5190">
            <w:pPr>
              <w:jc w:val="center"/>
              <w:rPr>
                <w:rFonts w:ascii="Times New Roman" w:hAnsi="Times New Roman"/>
                <w:b/>
              </w:rPr>
            </w:pPr>
            <w:r w:rsidRPr="00E74991">
              <w:rPr>
                <w:rFonts w:ascii="Times New Roman" w:hAnsi="Times New Roman"/>
                <w:b/>
              </w:rPr>
              <w:t>№ п/п</w:t>
            </w:r>
          </w:p>
        </w:tc>
        <w:tc>
          <w:tcPr>
            <w:tcW w:w="5499" w:type="dxa"/>
            <w:vMerge w:val="restart"/>
            <w:tcBorders>
              <w:top w:val="single" w:sz="4" w:space="0" w:color="000000"/>
              <w:left w:val="single" w:sz="4" w:space="0" w:color="000000"/>
              <w:bottom w:val="single" w:sz="4" w:space="0" w:color="000000"/>
              <w:right w:val="single" w:sz="4" w:space="0" w:color="000000"/>
            </w:tcBorders>
          </w:tcPr>
          <w:p w14:paraId="2A639792" w14:textId="77777777" w:rsidR="0019653B" w:rsidRDefault="0019653B" w:rsidP="00DF5190">
            <w:pPr>
              <w:jc w:val="center"/>
              <w:rPr>
                <w:rFonts w:ascii="Times New Roman" w:hAnsi="Times New Roman"/>
                <w:b/>
              </w:rPr>
            </w:pPr>
            <w:r>
              <w:rPr>
                <w:rFonts w:ascii="Times New Roman" w:hAnsi="Times New Roman"/>
                <w:b/>
              </w:rPr>
              <w:t xml:space="preserve">Наименование разделов и </w:t>
            </w:r>
          </w:p>
          <w:p w14:paraId="49BA7CED" w14:textId="77777777" w:rsidR="0019653B" w:rsidRDefault="0019653B" w:rsidP="00DF5190">
            <w:pPr>
              <w:jc w:val="center"/>
              <w:rPr>
                <w:rFonts w:ascii="Times New Roman" w:hAnsi="Times New Roman"/>
                <w:b/>
              </w:rPr>
            </w:pPr>
            <w:r>
              <w:rPr>
                <w:rFonts w:ascii="Times New Roman" w:hAnsi="Times New Roman"/>
                <w:b/>
              </w:rPr>
              <w:t>тем программы</w:t>
            </w:r>
          </w:p>
        </w:tc>
        <w:tc>
          <w:tcPr>
            <w:tcW w:w="4961" w:type="dxa"/>
            <w:gridSpan w:val="3"/>
            <w:tcBorders>
              <w:top w:val="single" w:sz="4" w:space="0" w:color="000000"/>
              <w:left w:val="single" w:sz="4" w:space="0" w:color="000000"/>
              <w:bottom w:val="single" w:sz="4" w:space="0" w:color="000000"/>
            </w:tcBorders>
          </w:tcPr>
          <w:p w14:paraId="1257757B" w14:textId="77777777" w:rsidR="0019653B" w:rsidRPr="000E6EFF" w:rsidRDefault="0019653B" w:rsidP="00DF5190">
            <w:pPr>
              <w:jc w:val="center"/>
              <w:rPr>
                <w:rFonts w:ascii="Times New Roman" w:hAnsi="Times New Roman"/>
                <w:b/>
              </w:rPr>
            </w:pPr>
            <w:r w:rsidRPr="000E6EFF">
              <w:rPr>
                <w:rFonts w:ascii="Times New Roman" w:hAnsi="Times New Roman"/>
                <w:b/>
              </w:rPr>
              <w:t>Количество часов</w:t>
            </w:r>
          </w:p>
        </w:tc>
        <w:tc>
          <w:tcPr>
            <w:tcW w:w="3075" w:type="dxa"/>
            <w:vMerge w:val="restart"/>
            <w:tcBorders>
              <w:top w:val="single" w:sz="4" w:space="0" w:color="000000"/>
              <w:left w:val="single" w:sz="4" w:space="0" w:color="000000"/>
              <w:bottom w:val="single" w:sz="4" w:space="0" w:color="000000"/>
              <w:right w:val="single" w:sz="4" w:space="0" w:color="000000"/>
            </w:tcBorders>
          </w:tcPr>
          <w:p w14:paraId="404299F2" w14:textId="77777777" w:rsidR="0019653B" w:rsidRPr="000E6EFF" w:rsidRDefault="0019653B" w:rsidP="00DF5190">
            <w:pPr>
              <w:jc w:val="center"/>
              <w:rPr>
                <w:rFonts w:ascii="Times New Roman" w:hAnsi="Times New Roman"/>
                <w:b/>
              </w:rPr>
            </w:pPr>
            <w:r w:rsidRPr="000E6EFF">
              <w:rPr>
                <w:rFonts w:ascii="Times New Roman" w:hAnsi="Times New Roman"/>
                <w:b/>
              </w:rPr>
              <w:t>Электронные (цифровые) образовательные ресурсы</w:t>
            </w:r>
          </w:p>
        </w:tc>
      </w:tr>
      <w:tr w:rsidR="0019653B" w14:paraId="0D3C9014" w14:textId="77777777" w:rsidTr="00DF5190">
        <w:trPr>
          <w:trHeight w:val="279"/>
        </w:trPr>
        <w:tc>
          <w:tcPr>
            <w:tcW w:w="597" w:type="dxa"/>
            <w:vMerge/>
            <w:tcBorders>
              <w:top w:val="single" w:sz="4" w:space="0" w:color="000000"/>
              <w:left w:val="single" w:sz="4" w:space="0" w:color="000000"/>
              <w:bottom w:val="single" w:sz="4" w:space="0" w:color="000000"/>
              <w:right w:val="single" w:sz="4" w:space="0" w:color="000000"/>
            </w:tcBorders>
          </w:tcPr>
          <w:p w14:paraId="095E0C84" w14:textId="77777777" w:rsidR="0019653B" w:rsidRDefault="0019653B" w:rsidP="00DF5190">
            <w:pPr>
              <w:jc w:val="center"/>
              <w:rPr>
                <w:rFonts w:ascii="Times New Roman" w:hAnsi="Times New Roman"/>
              </w:rPr>
            </w:pPr>
          </w:p>
        </w:tc>
        <w:tc>
          <w:tcPr>
            <w:tcW w:w="5499" w:type="dxa"/>
            <w:vMerge/>
            <w:tcBorders>
              <w:top w:val="single" w:sz="4" w:space="0" w:color="000000"/>
              <w:left w:val="single" w:sz="4" w:space="0" w:color="000000"/>
              <w:bottom w:val="single" w:sz="4" w:space="0" w:color="000000"/>
              <w:right w:val="single" w:sz="4" w:space="0" w:color="000000"/>
            </w:tcBorders>
          </w:tcPr>
          <w:p w14:paraId="7812EA75" w14:textId="77777777" w:rsidR="0019653B" w:rsidRDefault="0019653B" w:rsidP="00DF5190">
            <w:pPr>
              <w:jc w:val="center"/>
              <w:rPr>
                <w:rFonts w:ascii="Times New Roman" w:hAnsi="Times New Roman"/>
                <w:b/>
              </w:rPr>
            </w:pPr>
          </w:p>
        </w:tc>
        <w:tc>
          <w:tcPr>
            <w:tcW w:w="1134" w:type="dxa"/>
            <w:tcBorders>
              <w:left w:val="single" w:sz="4" w:space="0" w:color="000000"/>
              <w:bottom w:val="single" w:sz="4" w:space="0" w:color="000000"/>
              <w:right w:val="single" w:sz="4" w:space="0" w:color="000000"/>
            </w:tcBorders>
          </w:tcPr>
          <w:p w14:paraId="08B987CA" w14:textId="77777777" w:rsidR="0019653B" w:rsidRPr="00E74991" w:rsidRDefault="0019653B" w:rsidP="00DF5190">
            <w:pPr>
              <w:jc w:val="center"/>
              <w:rPr>
                <w:rFonts w:ascii="Times New Roman" w:hAnsi="Times New Roman"/>
                <w:b/>
              </w:rPr>
            </w:pPr>
            <w:r w:rsidRPr="00E74991">
              <w:rPr>
                <w:rFonts w:ascii="Times New Roman" w:hAnsi="Times New Roman"/>
                <w:b/>
              </w:rPr>
              <w:t>всего</w:t>
            </w:r>
          </w:p>
        </w:tc>
        <w:tc>
          <w:tcPr>
            <w:tcW w:w="1842" w:type="dxa"/>
            <w:tcBorders>
              <w:left w:val="single" w:sz="4" w:space="0" w:color="000000"/>
              <w:bottom w:val="single" w:sz="4" w:space="0" w:color="000000"/>
            </w:tcBorders>
          </w:tcPr>
          <w:p w14:paraId="509AF878" w14:textId="77777777" w:rsidR="0019653B" w:rsidRPr="00E74991" w:rsidRDefault="0019653B" w:rsidP="00DF5190">
            <w:pPr>
              <w:jc w:val="center"/>
              <w:rPr>
                <w:rFonts w:ascii="Times New Roman" w:hAnsi="Times New Roman"/>
                <w:b/>
              </w:rPr>
            </w:pPr>
            <w:r w:rsidRPr="00E74991">
              <w:rPr>
                <w:rFonts w:ascii="Times New Roman" w:hAnsi="Times New Roman"/>
                <w:b/>
              </w:rPr>
              <w:t>Контрольные работы</w:t>
            </w:r>
          </w:p>
        </w:tc>
        <w:tc>
          <w:tcPr>
            <w:tcW w:w="1985" w:type="dxa"/>
            <w:tcBorders>
              <w:left w:val="single" w:sz="4" w:space="0" w:color="000000"/>
              <w:bottom w:val="single" w:sz="4" w:space="0" w:color="000000"/>
            </w:tcBorders>
          </w:tcPr>
          <w:p w14:paraId="643AF440" w14:textId="77777777" w:rsidR="0019653B" w:rsidRPr="00E74991" w:rsidRDefault="0019653B" w:rsidP="00DF5190">
            <w:pPr>
              <w:jc w:val="center"/>
              <w:rPr>
                <w:rFonts w:ascii="Times New Roman" w:hAnsi="Times New Roman"/>
                <w:b/>
              </w:rPr>
            </w:pPr>
            <w:r w:rsidRPr="00E74991">
              <w:rPr>
                <w:b/>
              </w:rPr>
              <w:t>Практические работы</w:t>
            </w:r>
          </w:p>
        </w:tc>
        <w:tc>
          <w:tcPr>
            <w:tcW w:w="3075" w:type="dxa"/>
            <w:vMerge/>
            <w:tcBorders>
              <w:top w:val="single" w:sz="4" w:space="0" w:color="000000"/>
              <w:left w:val="single" w:sz="4" w:space="0" w:color="000000"/>
              <w:bottom w:val="single" w:sz="4" w:space="0" w:color="000000"/>
              <w:right w:val="single" w:sz="4" w:space="0" w:color="000000"/>
            </w:tcBorders>
          </w:tcPr>
          <w:p w14:paraId="44B9213A" w14:textId="77777777" w:rsidR="0019653B" w:rsidRPr="00E74991" w:rsidRDefault="0019653B" w:rsidP="00DF5190">
            <w:pPr>
              <w:jc w:val="center"/>
              <w:rPr>
                <w:rFonts w:ascii="Times New Roman" w:hAnsi="Times New Roman"/>
                <w:b/>
              </w:rPr>
            </w:pPr>
          </w:p>
        </w:tc>
      </w:tr>
      <w:tr w:rsidR="0019653B" w14:paraId="5904DB49" w14:textId="77777777" w:rsidTr="00DF5190">
        <w:trPr>
          <w:trHeight w:val="332"/>
        </w:trPr>
        <w:tc>
          <w:tcPr>
            <w:tcW w:w="597" w:type="dxa"/>
            <w:tcBorders>
              <w:top w:val="single" w:sz="4" w:space="0" w:color="000000"/>
              <w:left w:val="single" w:sz="4" w:space="0" w:color="000000"/>
              <w:bottom w:val="single" w:sz="4" w:space="0" w:color="000000"/>
              <w:right w:val="single" w:sz="4" w:space="0" w:color="000000"/>
            </w:tcBorders>
          </w:tcPr>
          <w:p w14:paraId="67701938" w14:textId="77777777" w:rsidR="0019653B" w:rsidRDefault="0019653B" w:rsidP="00DF5190">
            <w:pPr>
              <w:jc w:val="center"/>
              <w:rPr>
                <w:rFonts w:ascii="Times New Roman" w:hAnsi="Times New Roman"/>
              </w:rPr>
            </w:pPr>
            <w:r>
              <w:rPr>
                <w:rFonts w:ascii="Times New Roman" w:hAnsi="Times New Roman"/>
              </w:rPr>
              <w:t>1</w:t>
            </w:r>
          </w:p>
        </w:tc>
        <w:tc>
          <w:tcPr>
            <w:tcW w:w="5499" w:type="dxa"/>
            <w:tcBorders>
              <w:top w:val="single" w:sz="4" w:space="0" w:color="000000"/>
              <w:left w:val="single" w:sz="4" w:space="0" w:color="000000"/>
              <w:bottom w:val="single" w:sz="4" w:space="0" w:color="000000"/>
              <w:right w:val="single" w:sz="4" w:space="0" w:color="000000"/>
            </w:tcBorders>
          </w:tcPr>
          <w:p w14:paraId="52845DE6" w14:textId="22A2433D" w:rsidR="0019653B" w:rsidRDefault="00581C6C" w:rsidP="00DF5190">
            <w:pPr>
              <w:rPr>
                <w:rFonts w:ascii="Times New Roman" w:hAnsi="Times New Roman"/>
              </w:rPr>
            </w:pPr>
            <w:r>
              <w:rPr>
                <w:rFonts w:ascii="Times New Roman" w:hAnsi="Times New Roman"/>
              </w:rPr>
              <w:t>Введение. Русская литература 20 века</w:t>
            </w:r>
          </w:p>
        </w:tc>
        <w:tc>
          <w:tcPr>
            <w:tcW w:w="1134" w:type="dxa"/>
            <w:tcBorders>
              <w:top w:val="single" w:sz="4" w:space="0" w:color="000000"/>
              <w:left w:val="single" w:sz="4" w:space="0" w:color="000000"/>
              <w:bottom w:val="single" w:sz="4" w:space="0" w:color="000000"/>
              <w:right w:val="single" w:sz="4" w:space="0" w:color="000000"/>
            </w:tcBorders>
            <w:vAlign w:val="center"/>
          </w:tcPr>
          <w:p w14:paraId="3B131141" w14:textId="45FA360E" w:rsidR="0019653B" w:rsidRDefault="00581C6C" w:rsidP="00DF5190">
            <w:pPr>
              <w:jc w:val="center"/>
              <w:rPr>
                <w:rFonts w:ascii="Times New Roman" w:hAnsi="Times New Roman"/>
              </w:rPr>
            </w:pPr>
            <w:r>
              <w:rPr>
                <w:rFonts w:ascii="Times New Roman" w:hAnsi="Times New Roman"/>
              </w:rPr>
              <w:t>1</w:t>
            </w:r>
          </w:p>
        </w:tc>
        <w:tc>
          <w:tcPr>
            <w:tcW w:w="1842" w:type="dxa"/>
            <w:tcBorders>
              <w:top w:val="single" w:sz="4" w:space="0" w:color="000000"/>
              <w:left w:val="single" w:sz="4" w:space="0" w:color="000000"/>
              <w:bottom w:val="single" w:sz="4" w:space="0" w:color="000000"/>
            </w:tcBorders>
            <w:vAlign w:val="center"/>
          </w:tcPr>
          <w:p w14:paraId="6589B624" w14:textId="7780357F" w:rsidR="0019653B" w:rsidRDefault="0019653B" w:rsidP="00DF5190">
            <w:pPr>
              <w:jc w:val="center"/>
              <w:rPr>
                <w:rFonts w:ascii="Times New Roman" w:hAnsi="Times New Roman"/>
              </w:rPr>
            </w:pPr>
          </w:p>
        </w:tc>
        <w:tc>
          <w:tcPr>
            <w:tcW w:w="1985" w:type="dxa"/>
            <w:tcBorders>
              <w:top w:val="single" w:sz="4" w:space="0" w:color="000000"/>
              <w:left w:val="single" w:sz="4" w:space="0" w:color="000000"/>
              <w:bottom w:val="single" w:sz="4" w:space="0" w:color="000000"/>
            </w:tcBorders>
          </w:tcPr>
          <w:p w14:paraId="6F1D6083" w14:textId="77777777" w:rsidR="0019653B" w:rsidRDefault="0019653B" w:rsidP="00DF5190">
            <w:pPr>
              <w:jc w:val="center"/>
              <w:rPr>
                <w:rFonts w:ascii="Times New Roman" w:hAnsi="Times New Roman"/>
              </w:rPr>
            </w:pPr>
          </w:p>
        </w:tc>
        <w:tc>
          <w:tcPr>
            <w:tcW w:w="3075" w:type="dxa"/>
            <w:tcBorders>
              <w:top w:val="single" w:sz="4" w:space="0" w:color="000000"/>
              <w:left w:val="single" w:sz="4" w:space="0" w:color="000000"/>
              <w:bottom w:val="single" w:sz="4" w:space="0" w:color="000000"/>
              <w:right w:val="single" w:sz="4" w:space="0" w:color="000000"/>
            </w:tcBorders>
          </w:tcPr>
          <w:p w14:paraId="550C6ED6" w14:textId="77777777" w:rsidR="0019653B" w:rsidRDefault="0019653B" w:rsidP="00DF5190">
            <w:pPr>
              <w:jc w:val="center"/>
              <w:rPr>
                <w:rFonts w:ascii="Times New Roman" w:hAnsi="Times New Roman"/>
              </w:rPr>
            </w:pPr>
          </w:p>
        </w:tc>
      </w:tr>
      <w:tr w:rsidR="0019653B" w14:paraId="2F4EEC17" w14:textId="77777777" w:rsidTr="00DF5190">
        <w:trPr>
          <w:trHeight w:val="332"/>
        </w:trPr>
        <w:tc>
          <w:tcPr>
            <w:tcW w:w="597" w:type="dxa"/>
            <w:tcBorders>
              <w:top w:val="single" w:sz="4" w:space="0" w:color="000000"/>
              <w:left w:val="single" w:sz="4" w:space="0" w:color="000000"/>
              <w:bottom w:val="single" w:sz="4" w:space="0" w:color="000000"/>
              <w:right w:val="single" w:sz="4" w:space="0" w:color="000000"/>
            </w:tcBorders>
          </w:tcPr>
          <w:p w14:paraId="2A5D6DAA" w14:textId="77777777" w:rsidR="0019653B" w:rsidRDefault="0019653B" w:rsidP="00DF5190">
            <w:pPr>
              <w:jc w:val="center"/>
              <w:rPr>
                <w:rFonts w:ascii="Times New Roman" w:hAnsi="Times New Roman"/>
              </w:rPr>
            </w:pPr>
            <w:r>
              <w:rPr>
                <w:rFonts w:ascii="Times New Roman" w:hAnsi="Times New Roman"/>
              </w:rPr>
              <w:t>2</w:t>
            </w:r>
          </w:p>
        </w:tc>
        <w:tc>
          <w:tcPr>
            <w:tcW w:w="5499" w:type="dxa"/>
            <w:tcBorders>
              <w:top w:val="single" w:sz="4" w:space="0" w:color="000000"/>
              <w:left w:val="single" w:sz="4" w:space="0" w:color="000000"/>
              <w:bottom w:val="single" w:sz="4" w:space="0" w:color="000000"/>
              <w:right w:val="single" w:sz="4" w:space="0" w:color="000000"/>
            </w:tcBorders>
          </w:tcPr>
          <w:p w14:paraId="5D44ED0C" w14:textId="1D5439A0" w:rsidR="0019653B" w:rsidRDefault="00581C6C" w:rsidP="00DF5190">
            <w:pPr>
              <w:rPr>
                <w:rFonts w:ascii="Times New Roman" w:hAnsi="Times New Roman"/>
              </w:rPr>
            </w:pPr>
            <w:r>
              <w:rPr>
                <w:rFonts w:ascii="Times New Roman" w:hAnsi="Times New Roman"/>
              </w:rPr>
              <w:t>Реалистические традиции и модернистские искания в литературе начала 20 века</w:t>
            </w:r>
          </w:p>
        </w:tc>
        <w:tc>
          <w:tcPr>
            <w:tcW w:w="1134" w:type="dxa"/>
            <w:tcBorders>
              <w:top w:val="single" w:sz="4" w:space="0" w:color="000000"/>
              <w:left w:val="single" w:sz="4" w:space="0" w:color="000000"/>
              <w:bottom w:val="single" w:sz="4" w:space="0" w:color="000000"/>
              <w:right w:val="single" w:sz="4" w:space="0" w:color="000000"/>
            </w:tcBorders>
            <w:vAlign w:val="center"/>
          </w:tcPr>
          <w:p w14:paraId="3846BA7B" w14:textId="76F85A41" w:rsidR="0019653B" w:rsidRDefault="000E6EFF" w:rsidP="00DF5190">
            <w:pPr>
              <w:jc w:val="center"/>
              <w:rPr>
                <w:rFonts w:ascii="Times New Roman" w:hAnsi="Times New Roman"/>
              </w:rPr>
            </w:pPr>
            <w:r>
              <w:rPr>
                <w:rFonts w:ascii="Times New Roman" w:hAnsi="Times New Roman"/>
              </w:rPr>
              <w:t>2</w:t>
            </w:r>
          </w:p>
        </w:tc>
        <w:tc>
          <w:tcPr>
            <w:tcW w:w="1842" w:type="dxa"/>
            <w:tcBorders>
              <w:top w:val="single" w:sz="4" w:space="0" w:color="000000"/>
              <w:left w:val="single" w:sz="4" w:space="0" w:color="000000"/>
              <w:bottom w:val="single" w:sz="4" w:space="0" w:color="000000"/>
            </w:tcBorders>
            <w:vAlign w:val="center"/>
          </w:tcPr>
          <w:p w14:paraId="0C6CC15A" w14:textId="0C913749" w:rsidR="0019653B" w:rsidRDefault="0019653B" w:rsidP="00DF5190">
            <w:pPr>
              <w:jc w:val="center"/>
              <w:rPr>
                <w:rFonts w:ascii="Times New Roman" w:hAnsi="Times New Roman"/>
              </w:rPr>
            </w:pPr>
          </w:p>
        </w:tc>
        <w:tc>
          <w:tcPr>
            <w:tcW w:w="1985" w:type="dxa"/>
            <w:tcBorders>
              <w:top w:val="single" w:sz="4" w:space="0" w:color="000000"/>
              <w:left w:val="single" w:sz="4" w:space="0" w:color="000000"/>
              <w:bottom w:val="single" w:sz="4" w:space="0" w:color="000000"/>
            </w:tcBorders>
          </w:tcPr>
          <w:p w14:paraId="434243CE" w14:textId="77777777" w:rsidR="0019653B" w:rsidRDefault="0019653B" w:rsidP="00DF5190">
            <w:pPr>
              <w:jc w:val="center"/>
              <w:rPr>
                <w:rFonts w:ascii="Times New Roman" w:hAnsi="Times New Roman"/>
              </w:rPr>
            </w:pPr>
          </w:p>
        </w:tc>
        <w:tc>
          <w:tcPr>
            <w:tcW w:w="3075" w:type="dxa"/>
            <w:tcBorders>
              <w:top w:val="single" w:sz="4" w:space="0" w:color="000000"/>
              <w:left w:val="single" w:sz="4" w:space="0" w:color="000000"/>
              <w:bottom w:val="single" w:sz="4" w:space="0" w:color="000000"/>
              <w:right w:val="single" w:sz="4" w:space="0" w:color="000000"/>
            </w:tcBorders>
          </w:tcPr>
          <w:p w14:paraId="603012D2" w14:textId="77777777" w:rsidR="0019653B" w:rsidRDefault="0019653B" w:rsidP="00DF5190">
            <w:pPr>
              <w:jc w:val="center"/>
              <w:rPr>
                <w:rFonts w:ascii="Times New Roman" w:hAnsi="Times New Roman"/>
              </w:rPr>
            </w:pPr>
          </w:p>
        </w:tc>
      </w:tr>
      <w:tr w:rsidR="0019653B" w14:paraId="536579FB" w14:textId="77777777" w:rsidTr="00DF5190">
        <w:trPr>
          <w:trHeight w:val="282"/>
        </w:trPr>
        <w:tc>
          <w:tcPr>
            <w:tcW w:w="597" w:type="dxa"/>
            <w:tcBorders>
              <w:top w:val="single" w:sz="4" w:space="0" w:color="000000"/>
              <w:left w:val="single" w:sz="4" w:space="0" w:color="000000"/>
              <w:bottom w:val="single" w:sz="4" w:space="0" w:color="000000"/>
              <w:right w:val="single" w:sz="4" w:space="0" w:color="000000"/>
            </w:tcBorders>
          </w:tcPr>
          <w:p w14:paraId="01C3F41E" w14:textId="77777777" w:rsidR="0019653B" w:rsidRDefault="0019653B" w:rsidP="00DF5190">
            <w:pPr>
              <w:jc w:val="center"/>
              <w:rPr>
                <w:rFonts w:ascii="Times New Roman" w:hAnsi="Times New Roman"/>
              </w:rPr>
            </w:pPr>
            <w:r>
              <w:rPr>
                <w:rFonts w:ascii="Times New Roman" w:hAnsi="Times New Roman"/>
              </w:rPr>
              <w:t>3</w:t>
            </w:r>
          </w:p>
        </w:tc>
        <w:tc>
          <w:tcPr>
            <w:tcW w:w="5499" w:type="dxa"/>
            <w:tcBorders>
              <w:top w:val="single" w:sz="4" w:space="0" w:color="000000"/>
              <w:left w:val="single" w:sz="4" w:space="0" w:color="000000"/>
              <w:bottom w:val="single" w:sz="4" w:space="0" w:color="000000"/>
              <w:right w:val="single" w:sz="4" w:space="0" w:color="000000"/>
            </w:tcBorders>
          </w:tcPr>
          <w:p w14:paraId="5578DA7F" w14:textId="373321E7" w:rsidR="0019653B" w:rsidRDefault="00581C6C" w:rsidP="00DF5190">
            <w:pPr>
              <w:jc w:val="both"/>
              <w:rPr>
                <w:rFonts w:ascii="Times New Roman" w:hAnsi="Times New Roman"/>
              </w:rPr>
            </w:pPr>
            <w:r>
              <w:rPr>
                <w:rFonts w:ascii="Times New Roman" w:hAnsi="Times New Roman"/>
              </w:rPr>
              <w:t xml:space="preserve">Творчество И.А. Бунина </w:t>
            </w:r>
          </w:p>
        </w:tc>
        <w:tc>
          <w:tcPr>
            <w:tcW w:w="1134" w:type="dxa"/>
            <w:tcBorders>
              <w:top w:val="single" w:sz="4" w:space="0" w:color="000000"/>
              <w:left w:val="single" w:sz="4" w:space="0" w:color="000000"/>
              <w:bottom w:val="single" w:sz="4" w:space="0" w:color="000000"/>
              <w:right w:val="single" w:sz="4" w:space="0" w:color="000000"/>
            </w:tcBorders>
            <w:vAlign w:val="center"/>
          </w:tcPr>
          <w:p w14:paraId="18630B70" w14:textId="3D57A661" w:rsidR="0019653B" w:rsidRDefault="000E6EFF" w:rsidP="00DF5190">
            <w:pPr>
              <w:jc w:val="center"/>
              <w:rPr>
                <w:rFonts w:ascii="Times New Roman" w:hAnsi="Times New Roman"/>
              </w:rPr>
            </w:pPr>
            <w:r>
              <w:rPr>
                <w:rFonts w:ascii="Times New Roman" w:hAnsi="Times New Roman"/>
              </w:rPr>
              <w:t>6</w:t>
            </w:r>
          </w:p>
        </w:tc>
        <w:tc>
          <w:tcPr>
            <w:tcW w:w="1842" w:type="dxa"/>
            <w:tcBorders>
              <w:top w:val="single" w:sz="4" w:space="0" w:color="000000"/>
              <w:left w:val="single" w:sz="4" w:space="0" w:color="000000"/>
              <w:bottom w:val="single" w:sz="4" w:space="0" w:color="000000"/>
            </w:tcBorders>
            <w:vAlign w:val="center"/>
          </w:tcPr>
          <w:p w14:paraId="2ABA953D" w14:textId="3A029F98" w:rsidR="0019653B" w:rsidRDefault="0019653B" w:rsidP="00DF5190">
            <w:pPr>
              <w:jc w:val="center"/>
              <w:rPr>
                <w:rFonts w:ascii="Times New Roman" w:hAnsi="Times New Roman"/>
              </w:rPr>
            </w:pPr>
          </w:p>
        </w:tc>
        <w:tc>
          <w:tcPr>
            <w:tcW w:w="1985" w:type="dxa"/>
            <w:tcBorders>
              <w:top w:val="single" w:sz="4" w:space="0" w:color="000000"/>
              <w:left w:val="single" w:sz="4" w:space="0" w:color="000000"/>
              <w:bottom w:val="single" w:sz="4" w:space="0" w:color="000000"/>
            </w:tcBorders>
          </w:tcPr>
          <w:p w14:paraId="52FC1EEC" w14:textId="39D3C7D5" w:rsidR="0019653B" w:rsidRDefault="00581C6C" w:rsidP="00DF5190">
            <w:pPr>
              <w:jc w:val="center"/>
              <w:rPr>
                <w:rFonts w:ascii="Times New Roman" w:hAnsi="Times New Roman"/>
              </w:rPr>
            </w:pPr>
            <w:r>
              <w:rPr>
                <w:rFonts w:ascii="Times New Roman" w:hAnsi="Times New Roman"/>
              </w:rPr>
              <w:t>1</w:t>
            </w:r>
          </w:p>
        </w:tc>
        <w:tc>
          <w:tcPr>
            <w:tcW w:w="3075" w:type="dxa"/>
            <w:tcBorders>
              <w:top w:val="single" w:sz="4" w:space="0" w:color="000000"/>
              <w:left w:val="single" w:sz="4" w:space="0" w:color="000000"/>
              <w:bottom w:val="single" w:sz="4" w:space="0" w:color="000000"/>
              <w:right w:val="single" w:sz="4" w:space="0" w:color="000000"/>
            </w:tcBorders>
          </w:tcPr>
          <w:p w14:paraId="2D3B34CD" w14:textId="77777777" w:rsidR="0019653B" w:rsidRDefault="0019653B" w:rsidP="00DF5190">
            <w:pPr>
              <w:jc w:val="center"/>
              <w:rPr>
                <w:rFonts w:ascii="Times New Roman" w:hAnsi="Times New Roman"/>
              </w:rPr>
            </w:pPr>
          </w:p>
        </w:tc>
      </w:tr>
      <w:tr w:rsidR="0019653B" w14:paraId="640759F0" w14:textId="77777777" w:rsidTr="00DF5190">
        <w:trPr>
          <w:trHeight w:val="282"/>
        </w:trPr>
        <w:tc>
          <w:tcPr>
            <w:tcW w:w="597" w:type="dxa"/>
            <w:tcBorders>
              <w:top w:val="single" w:sz="4" w:space="0" w:color="000000"/>
              <w:left w:val="single" w:sz="4" w:space="0" w:color="000000"/>
              <w:bottom w:val="single" w:sz="4" w:space="0" w:color="000000"/>
              <w:right w:val="single" w:sz="4" w:space="0" w:color="000000"/>
            </w:tcBorders>
          </w:tcPr>
          <w:p w14:paraId="77058665" w14:textId="77777777" w:rsidR="0019653B" w:rsidRDefault="0019653B" w:rsidP="00DF5190">
            <w:pPr>
              <w:jc w:val="center"/>
              <w:rPr>
                <w:rFonts w:ascii="Times New Roman" w:hAnsi="Times New Roman"/>
              </w:rPr>
            </w:pPr>
            <w:r>
              <w:rPr>
                <w:rFonts w:ascii="Times New Roman" w:hAnsi="Times New Roman"/>
              </w:rPr>
              <w:t>4</w:t>
            </w:r>
          </w:p>
        </w:tc>
        <w:tc>
          <w:tcPr>
            <w:tcW w:w="5499" w:type="dxa"/>
            <w:tcBorders>
              <w:top w:val="single" w:sz="4" w:space="0" w:color="000000"/>
              <w:left w:val="single" w:sz="4" w:space="0" w:color="000000"/>
              <w:bottom w:val="single" w:sz="4" w:space="0" w:color="000000"/>
              <w:right w:val="single" w:sz="4" w:space="0" w:color="000000"/>
            </w:tcBorders>
          </w:tcPr>
          <w:p w14:paraId="2A01C655" w14:textId="2F56C99F" w:rsidR="0019653B" w:rsidRDefault="00581C6C" w:rsidP="00DF5190">
            <w:pPr>
              <w:jc w:val="both"/>
              <w:rPr>
                <w:rFonts w:ascii="Times New Roman" w:hAnsi="Times New Roman"/>
              </w:rPr>
            </w:pPr>
            <w:r>
              <w:rPr>
                <w:rFonts w:ascii="Times New Roman" w:hAnsi="Times New Roman"/>
              </w:rPr>
              <w:t xml:space="preserve">Проза и драматургия М. Горького </w:t>
            </w:r>
          </w:p>
        </w:tc>
        <w:tc>
          <w:tcPr>
            <w:tcW w:w="1134" w:type="dxa"/>
            <w:tcBorders>
              <w:top w:val="single" w:sz="4" w:space="0" w:color="000000"/>
              <w:left w:val="single" w:sz="4" w:space="0" w:color="000000"/>
              <w:bottom w:val="single" w:sz="4" w:space="0" w:color="000000"/>
              <w:right w:val="single" w:sz="4" w:space="0" w:color="000000"/>
            </w:tcBorders>
            <w:vAlign w:val="center"/>
          </w:tcPr>
          <w:p w14:paraId="21226540" w14:textId="3BFA961F" w:rsidR="0019653B" w:rsidRDefault="000E6EFF" w:rsidP="00DF5190">
            <w:pPr>
              <w:jc w:val="center"/>
              <w:rPr>
                <w:rFonts w:ascii="Times New Roman" w:hAnsi="Times New Roman"/>
              </w:rPr>
            </w:pPr>
            <w:r>
              <w:rPr>
                <w:rFonts w:ascii="Times New Roman" w:hAnsi="Times New Roman"/>
              </w:rPr>
              <w:t>7</w:t>
            </w:r>
          </w:p>
        </w:tc>
        <w:tc>
          <w:tcPr>
            <w:tcW w:w="1842" w:type="dxa"/>
            <w:tcBorders>
              <w:top w:val="single" w:sz="4" w:space="0" w:color="000000"/>
              <w:left w:val="single" w:sz="4" w:space="0" w:color="000000"/>
              <w:bottom w:val="single" w:sz="4" w:space="0" w:color="000000"/>
            </w:tcBorders>
            <w:vAlign w:val="center"/>
          </w:tcPr>
          <w:p w14:paraId="3F930ED5" w14:textId="3E1CABC2" w:rsidR="0019653B" w:rsidRDefault="0019653B" w:rsidP="00DF5190">
            <w:pPr>
              <w:jc w:val="center"/>
              <w:rPr>
                <w:rFonts w:ascii="Times New Roman" w:hAnsi="Times New Roman"/>
              </w:rPr>
            </w:pPr>
          </w:p>
        </w:tc>
        <w:tc>
          <w:tcPr>
            <w:tcW w:w="1985" w:type="dxa"/>
            <w:tcBorders>
              <w:top w:val="single" w:sz="4" w:space="0" w:color="000000"/>
              <w:left w:val="single" w:sz="4" w:space="0" w:color="000000"/>
              <w:bottom w:val="single" w:sz="4" w:space="0" w:color="000000"/>
            </w:tcBorders>
          </w:tcPr>
          <w:p w14:paraId="07ACDF45" w14:textId="1A5C25D6" w:rsidR="0019653B" w:rsidRDefault="00581C6C" w:rsidP="00DF5190">
            <w:pPr>
              <w:jc w:val="center"/>
              <w:rPr>
                <w:rFonts w:ascii="Times New Roman" w:hAnsi="Times New Roman"/>
              </w:rPr>
            </w:pPr>
            <w:r>
              <w:rPr>
                <w:rFonts w:ascii="Times New Roman" w:hAnsi="Times New Roman"/>
              </w:rPr>
              <w:t>1</w:t>
            </w:r>
          </w:p>
        </w:tc>
        <w:tc>
          <w:tcPr>
            <w:tcW w:w="3075" w:type="dxa"/>
            <w:tcBorders>
              <w:top w:val="single" w:sz="4" w:space="0" w:color="000000"/>
              <w:left w:val="single" w:sz="4" w:space="0" w:color="000000"/>
              <w:bottom w:val="single" w:sz="4" w:space="0" w:color="000000"/>
              <w:right w:val="single" w:sz="4" w:space="0" w:color="000000"/>
            </w:tcBorders>
          </w:tcPr>
          <w:p w14:paraId="0DFDFE09" w14:textId="77777777" w:rsidR="0019653B" w:rsidRDefault="0019653B" w:rsidP="00DF5190">
            <w:pPr>
              <w:jc w:val="center"/>
              <w:rPr>
                <w:rFonts w:ascii="Times New Roman" w:hAnsi="Times New Roman"/>
              </w:rPr>
            </w:pPr>
          </w:p>
        </w:tc>
      </w:tr>
      <w:tr w:rsidR="0019653B" w14:paraId="6D73C0B0" w14:textId="77777777" w:rsidTr="00DF5190">
        <w:trPr>
          <w:trHeight w:val="282"/>
        </w:trPr>
        <w:tc>
          <w:tcPr>
            <w:tcW w:w="597" w:type="dxa"/>
            <w:tcBorders>
              <w:top w:val="single" w:sz="4" w:space="0" w:color="000000"/>
              <w:left w:val="single" w:sz="4" w:space="0" w:color="000000"/>
              <w:bottom w:val="single" w:sz="4" w:space="0" w:color="000000"/>
              <w:right w:val="single" w:sz="4" w:space="0" w:color="000000"/>
            </w:tcBorders>
          </w:tcPr>
          <w:p w14:paraId="09122EA6" w14:textId="77777777" w:rsidR="0019653B" w:rsidRDefault="0019653B" w:rsidP="00DF5190">
            <w:pPr>
              <w:jc w:val="center"/>
              <w:rPr>
                <w:rFonts w:ascii="Times New Roman" w:hAnsi="Times New Roman"/>
              </w:rPr>
            </w:pPr>
            <w:r>
              <w:rPr>
                <w:rFonts w:ascii="Times New Roman" w:hAnsi="Times New Roman"/>
              </w:rPr>
              <w:t>5</w:t>
            </w:r>
          </w:p>
        </w:tc>
        <w:tc>
          <w:tcPr>
            <w:tcW w:w="5499" w:type="dxa"/>
            <w:tcBorders>
              <w:top w:val="single" w:sz="4" w:space="0" w:color="000000"/>
              <w:left w:val="single" w:sz="4" w:space="0" w:color="000000"/>
              <w:bottom w:val="single" w:sz="4" w:space="0" w:color="000000"/>
              <w:right w:val="single" w:sz="4" w:space="0" w:color="000000"/>
            </w:tcBorders>
          </w:tcPr>
          <w:p w14:paraId="19943D58" w14:textId="009ACD03" w:rsidR="0019653B" w:rsidRDefault="00581C6C" w:rsidP="00DF5190">
            <w:pPr>
              <w:jc w:val="both"/>
              <w:rPr>
                <w:rFonts w:ascii="Times New Roman" w:hAnsi="Times New Roman"/>
              </w:rPr>
            </w:pPr>
            <w:r>
              <w:rPr>
                <w:rFonts w:ascii="Times New Roman" w:hAnsi="Times New Roman"/>
              </w:rPr>
              <w:t xml:space="preserve">Проза А. И Куприна. Проза Л.Н. Андреева. </w:t>
            </w:r>
          </w:p>
        </w:tc>
        <w:tc>
          <w:tcPr>
            <w:tcW w:w="1134" w:type="dxa"/>
            <w:tcBorders>
              <w:top w:val="single" w:sz="4" w:space="0" w:color="000000"/>
              <w:left w:val="single" w:sz="4" w:space="0" w:color="000000"/>
              <w:bottom w:val="single" w:sz="4" w:space="0" w:color="000000"/>
              <w:right w:val="single" w:sz="4" w:space="0" w:color="000000"/>
            </w:tcBorders>
            <w:vAlign w:val="center"/>
          </w:tcPr>
          <w:p w14:paraId="670224CB" w14:textId="0C33BB14" w:rsidR="0019653B" w:rsidRDefault="000E6EFF" w:rsidP="00581C6C">
            <w:pPr>
              <w:jc w:val="center"/>
              <w:rPr>
                <w:rFonts w:ascii="Times New Roman" w:hAnsi="Times New Roman"/>
              </w:rPr>
            </w:pPr>
            <w:r>
              <w:rPr>
                <w:rFonts w:ascii="Times New Roman" w:hAnsi="Times New Roman"/>
              </w:rPr>
              <w:t>6</w:t>
            </w:r>
          </w:p>
        </w:tc>
        <w:tc>
          <w:tcPr>
            <w:tcW w:w="1842" w:type="dxa"/>
            <w:tcBorders>
              <w:top w:val="single" w:sz="4" w:space="0" w:color="000000"/>
              <w:left w:val="single" w:sz="4" w:space="0" w:color="000000"/>
              <w:bottom w:val="single" w:sz="4" w:space="0" w:color="000000"/>
            </w:tcBorders>
            <w:vAlign w:val="center"/>
          </w:tcPr>
          <w:p w14:paraId="584A790E" w14:textId="178879D4" w:rsidR="0019653B" w:rsidRDefault="00581C6C" w:rsidP="00DF5190">
            <w:pPr>
              <w:jc w:val="center"/>
              <w:rPr>
                <w:rFonts w:ascii="Times New Roman" w:hAnsi="Times New Roman"/>
              </w:rPr>
            </w:pPr>
            <w:r>
              <w:rPr>
                <w:rFonts w:ascii="Times New Roman" w:hAnsi="Times New Roman"/>
              </w:rPr>
              <w:t>1</w:t>
            </w:r>
          </w:p>
        </w:tc>
        <w:tc>
          <w:tcPr>
            <w:tcW w:w="1985" w:type="dxa"/>
            <w:tcBorders>
              <w:top w:val="single" w:sz="4" w:space="0" w:color="000000"/>
              <w:left w:val="single" w:sz="4" w:space="0" w:color="000000"/>
              <w:bottom w:val="single" w:sz="4" w:space="0" w:color="000000"/>
            </w:tcBorders>
          </w:tcPr>
          <w:p w14:paraId="3C12EAD9" w14:textId="77777777" w:rsidR="0019653B" w:rsidRDefault="0019653B" w:rsidP="00DF5190">
            <w:pPr>
              <w:jc w:val="center"/>
              <w:rPr>
                <w:rFonts w:ascii="Times New Roman" w:hAnsi="Times New Roman"/>
              </w:rPr>
            </w:pPr>
          </w:p>
        </w:tc>
        <w:tc>
          <w:tcPr>
            <w:tcW w:w="3075" w:type="dxa"/>
            <w:tcBorders>
              <w:top w:val="single" w:sz="4" w:space="0" w:color="000000"/>
              <w:left w:val="single" w:sz="4" w:space="0" w:color="000000"/>
              <w:bottom w:val="single" w:sz="4" w:space="0" w:color="000000"/>
              <w:right w:val="single" w:sz="4" w:space="0" w:color="000000"/>
            </w:tcBorders>
          </w:tcPr>
          <w:p w14:paraId="3CC85BBA" w14:textId="77777777" w:rsidR="0019653B" w:rsidRDefault="0019653B" w:rsidP="00DF5190">
            <w:pPr>
              <w:jc w:val="center"/>
              <w:rPr>
                <w:rFonts w:ascii="Times New Roman" w:hAnsi="Times New Roman"/>
              </w:rPr>
            </w:pPr>
          </w:p>
        </w:tc>
      </w:tr>
      <w:tr w:rsidR="0019653B" w14:paraId="307E1512" w14:textId="77777777" w:rsidTr="00DF5190">
        <w:trPr>
          <w:trHeight w:val="282"/>
        </w:trPr>
        <w:tc>
          <w:tcPr>
            <w:tcW w:w="597" w:type="dxa"/>
            <w:tcBorders>
              <w:top w:val="single" w:sz="4" w:space="0" w:color="000000"/>
              <w:left w:val="single" w:sz="4" w:space="0" w:color="000000"/>
              <w:bottom w:val="single" w:sz="4" w:space="0" w:color="000000"/>
              <w:right w:val="single" w:sz="4" w:space="0" w:color="000000"/>
            </w:tcBorders>
          </w:tcPr>
          <w:p w14:paraId="0CB42324" w14:textId="77777777" w:rsidR="0019653B" w:rsidRDefault="0019653B" w:rsidP="00DF5190">
            <w:pPr>
              <w:jc w:val="center"/>
              <w:rPr>
                <w:rFonts w:ascii="Times New Roman" w:hAnsi="Times New Roman"/>
              </w:rPr>
            </w:pPr>
            <w:r>
              <w:rPr>
                <w:rFonts w:ascii="Times New Roman" w:hAnsi="Times New Roman"/>
              </w:rPr>
              <w:t>6</w:t>
            </w:r>
          </w:p>
        </w:tc>
        <w:tc>
          <w:tcPr>
            <w:tcW w:w="5499" w:type="dxa"/>
            <w:tcBorders>
              <w:top w:val="single" w:sz="4" w:space="0" w:color="000000"/>
              <w:left w:val="single" w:sz="4" w:space="0" w:color="000000"/>
              <w:bottom w:val="single" w:sz="4" w:space="0" w:color="000000"/>
              <w:right w:val="single" w:sz="4" w:space="0" w:color="000000"/>
            </w:tcBorders>
          </w:tcPr>
          <w:p w14:paraId="75B4D1A6" w14:textId="142B229E" w:rsidR="0019653B" w:rsidRDefault="00581C6C" w:rsidP="00DF5190">
            <w:pPr>
              <w:jc w:val="both"/>
              <w:rPr>
                <w:rFonts w:ascii="Times New Roman" w:hAnsi="Times New Roman"/>
              </w:rPr>
            </w:pPr>
            <w:r>
              <w:rPr>
                <w:rFonts w:ascii="Times New Roman" w:hAnsi="Times New Roman"/>
              </w:rPr>
              <w:t xml:space="preserve">Серебряный век русской поэзии </w:t>
            </w:r>
          </w:p>
        </w:tc>
        <w:tc>
          <w:tcPr>
            <w:tcW w:w="1134" w:type="dxa"/>
            <w:tcBorders>
              <w:top w:val="single" w:sz="4" w:space="0" w:color="000000"/>
              <w:left w:val="single" w:sz="4" w:space="0" w:color="000000"/>
              <w:bottom w:val="single" w:sz="4" w:space="0" w:color="000000"/>
              <w:right w:val="single" w:sz="4" w:space="0" w:color="000000"/>
            </w:tcBorders>
            <w:vAlign w:val="center"/>
          </w:tcPr>
          <w:p w14:paraId="34DBC8A3" w14:textId="0DCDB505" w:rsidR="0019653B" w:rsidRDefault="000E6EFF" w:rsidP="00581C6C">
            <w:pPr>
              <w:jc w:val="center"/>
              <w:rPr>
                <w:rFonts w:ascii="Times New Roman" w:hAnsi="Times New Roman"/>
              </w:rPr>
            </w:pPr>
            <w:r>
              <w:rPr>
                <w:rFonts w:ascii="Times New Roman" w:hAnsi="Times New Roman"/>
              </w:rPr>
              <w:t>3</w:t>
            </w:r>
          </w:p>
        </w:tc>
        <w:tc>
          <w:tcPr>
            <w:tcW w:w="1842" w:type="dxa"/>
            <w:tcBorders>
              <w:top w:val="single" w:sz="4" w:space="0" w:color="000000"/>
              <w:left w:val="single" w:sz="4" w:space="0" w:color="000000"/>
              <w:bottom w:val="single" w:sz="4" w:space="0" w:color="000000"/>
            </w:tcBorders>
            <w:vAlign w:val="center"/>
          </w:tcPr>
          <w:p w14:paraId="6EACEE74" w14:textId="76D950B0" w:rsidR="0019653B" w:rsidRDefault="0019653B" w:rsidP="00DF5190">
            <w:pPr>
              <w:jc w:val="center"/>
              <w:rPr>
                <w:rFonts w:ascii="Times New Roman" w:hAnsi="Times New Roman"/>
              </w:rPr>
            </w:pPr>
          </w:p>
        </w:tc>
        <w:tc>
          <w:tcPr>
            <w:tcW w:w="1985" w:type="dxa"/>
            <w:tcBorders>
              <w:top w:val="single" w:sz="4" w:space="0" w:color="000000"/>
              <w:left w:val="single" w:sz="4" w:space="0" w:color="000000"/>
              <w:bottom w:val="single" w:sz="4" w:space="0" w:color="000000"/>
            </w:tcBorders>
          </w:tcPr>
          <w:p w14:paraId="7B44BECA" w14:textId="77777777" w:rsidR="0019653B" w:rsidRDefault="0019653B" w:rsidP="00DF5190">
            <w:pPr>
              <w:jc w:val="center"/>
              <w:rPr>
                <w:rFonts w:ascii="Times New Roman" w:hAnsi="Times New Roman"/>
              </w:rPr>
            </w:pPr>
          </w:p>
        </w:tc>
        <w:tc>
          <w:tcPr>
            <w:tcW w:w="3075" w:type="dxa"/>
            <w:tcBorders>
              <w:top w:val="single" w:sz="4" w:space="0" w:color="000000"/>
              <w:left w:val="single" w:sz="4" w:space="0" w:color="000000"/>
              <w:bottom w:val="single" w:sz="4" w:space="0" w:color="000000"/>
              <w:right w:val="single" w:sz="4" w:space="0" w:color="000000"/>
            </w:tcBorders>
          </w:tcPr>
          <w:p w14:paraId="175845E5" w14:textId="77777777" w:rsidR="0019653B" w:rsidRDefault="0019653B" w:rsidP="00DF5190">
            <w:pPr>
              <w:jc w:val="center"/>
              <w:rPr>
                <w:rFonts w:ascii="Times New Roman" w:hAnsi="Times New Roman"/>
              </w:rPr>
            </w:pPr>
          </w:p>
        </w:tc>
      </w:tr>
      <w:tr w:rsidR="0019653B" w14:paraId="239B296B" w14:textId="77777777" w:rsidTr="00DF5190">
        <w:trPr>
          <w:trHeight w:val="277"/>
        </w:trPr>
        <w:tc>
          <w:tcPr>
            <w:tcW w:w="597" w:type="dxa"/>
            <w:tcBorders>
              <w:top w:val="single" w:sz="4" w:space="0" w:color="000000"/>
              <w:left w:val="single" w:sz="4" w:space="0" w:color="000000"/>
              <w:bottom w:val="single" w:sz="4" w:space="0" w:color="000000"/>
              <w:right w:val="single" w:sz="4" w:space="0" w:color="000000"/>
            </w:tcBorders>
          </w:tcPr>
          <w:p w14:paraId="6FFB13D3" w14:textId="77777777" w:rsidR="0019653B" w:rsidRDefault="0019653B" w:rsidP="00DF5190">
            <w:pPr>
              <w:jc w:val="center"/>
              <w:rPr>
                <w:rFonts w:ascii="Times New Roman" w:hAnsi="Times New Roman"/>
              </w:rPr>
            </w:pPr>
            <w:r>
              <w:rPr>
                <w:rFonts w:ascii="Times New Roman" w:hAnsi="Times New Roman"/>
              </w:rPr>
              <w:t>7</w:t>
            </w:r>
          </w:p>
        </w:tc>
        <w:tc>
          <w:tcPr>
            <w:tcW w:w="5499" w:type="dxa"/>
            <w:tcBorders>
              <w:top w:val="single" w:sz="4" w:space="0" w:color="000000"/>
              <w:left w:val="single" w:sz="4" w:space="0" w:color="000000"/>
              <w:bottom w:val="single" w:sz="4" w:space="0" w:color="000000"/>
              <w:right w:val="single" w:sz="4" w:space="0" w:color="000000"/>
            </w:tcBorders>
          </w:tcPr>
          <w:p w14:paraId="0E348003" w14:textId="03A2A87B" w:rsidR="0019653B" w:rsidRDefault="0019653B" w:rsidP="00DF5190">
            <w:pPr>
              <w:jc w:val="both"/>
              <w:rPr>
                <w:rFonts w:ascii="Times New Roman" w:hAnsi="Times New Roman"/>
              </w:rPr>
            </w:pPr>
            <w:r>
              <w:rPr>
                <w:rFonts w:ascii="Times New Roman" w:eastAsia="Times New Roman" w:hAnsi="Times New Roman"/>
              </w:rPr>
              <w:t xml:space="preserve"> </w:t>
            </w:r>
            <w:r w:rsidR="00581C6C">
              <w:rPr>
                <w:rFonts w:ascii="Times New Roman" w:eastAsia="Times New Roman" w:hAnsi="Times New Roman"/>
              </w:rPr>
              <w:t xml:space="preserve">Символизм и русские поэты-символисты </w:t>
            </w:r>
          </w:p>
        </w:tc>
        <w:tc>
          <w:tcPr>
            <w:tcW w:w="1134" w:type="dxa"/>
            <w:tcBorders>
              <w:top w:val="single" w:sz="4" w:space="0" w:color="000000"/>
              <w:left w:val="single" w:sz="4" w:space="0" w:color="000000"/>
              <w:bottom w:val="single" w:sz="4" w:space="0" w:color="000000"/>
              <w:right w:val="single" w:sz="4" w:space="0" w:color="000000"/>
            </w:tcBorders>
            <w:vAlign w:val="center"/>
          </w:tcPr>
          <w:p w14:paraId="0F1FBE65" w14:textId="12262B70" w:rsidR="0019653B" w:rsidRDefault="00581C6C" w:rsidP="00DF5190">
            <w:pPr>
              <w:jc w:val="center"/>
              <w:rPr>
                <w:rFonts w:ascii="Times New Roman" w:hAnsi="Times New Roman"/>
              </w:rPr>
            </w:pPr>
            <w:r>
              <w:rPr>
                <w:rFonts w:ascii="Times New Roman" w:hAnsi="Times New Roman"/>
              </w:rPr>
              <w:t>1</w:t>
            </w:r>
          </w:p>
        </w:tc>
        <w:tc>
          <w:tcPr>
            <w:tcW w:w="1842" w:type="dxa"/>
            <w:tcBorders>
              <w:top w:val="single" w:sz="4" w:space="0" w:color="000000"/>
              <w:left w:val="single" w:sz="4" w:space="0" w:color="000000"/>
              <w:bottom w:val="single" w:sz="4" w:space="0" w:color="000000"/>
            </w:tcBorders>
            <w:vAlign w:val="center"/>
          </w:tcPr>
          <w:p w14:paraId="4FD7F139" w14:textId="540C4C56" w:rsidR="0019653B" w:rsidRDefault="0019653B" w:rsidP="00DF5190">
            <w:pPr>
              <w:jc w:val="center"/>
              <w:rPr>
                <w:rFonts w:ascii="Times New Roman" w:hAnsi="Times New Roman"/>
              </w:rPr>
            </w:pPr>
          </w:p>
        </w:tc>
        <w:tc>
          <w:tcPr>
            <w:tcW w:w="1985" w:type="dxa"/>
            <w:tcBorders>
              <w:top w:val="single" w:sz="4" w:space="0" w:color="000000"/>
              <w:left w:val="single" w:sz="4" w:space="0" w:color="000000"/>
              <w:bottom w:val="single" w:sz="4" w:space="0" w:color="000000"/>
            </w:tcBorders>
          </w:tcPr>
          <w:p w14:paraId="2A4DEAF4" w14:textId="77777777" w:rsidR="0019653B" w:rsidRDefault="0019653B" w:rsidP="00DF5190">
            <w:pPr>
              <w:jc w:val="center"/>
              <w:rPr>
                <w:rFonts w:ascii="Times New Roman" w:hAnsi="Times New Roman"/>
              </w:rPr>
            </w:pPr>
          </w:p>
        </w:tc>
        <w:tc>
          <w:tcPr>
            <w:tcW w:w="3075" w:type="dxa"/>
            <w:tcBorders>
              <w:top w:val="single" w:sz="4" w:space="0" w:color="000000"/>
              <w:left w:val="single" w:sz="4" w:space="0" w:color="000000"/>
              <w:bottom w:val="single" w:sz="4" w:space="0" w:color="000000"/>
              <w:right w:val="single" w:sz="4" w:space="0" w:color="000000"/>
            </w:tcBorders>
          </w:tcPr>
          <w:p w14:paraId="0A3B64EA" w14:textId="77777777" w:rsidR="0019653B" w:rsidRDefault="0019653B" w:rsidP="00DF5190">
            <w:pPr>
              <w:jc w:val="center"/>
              <w:rPr>
                <w:rFonts w:ascii="Times New Roman" w:hAnsi="Times New Roman"/>
              </w:rPr>
            </w:pPr>
          </w:p>
        </w:tc>
      </w:tr>
      <w:tr w:rsidR="00581C6C" w14:paraId="580205AC" w14:textId="77777777" w:rsidTr="00DF5190">
        <w:trPr>
          <w:trHeight w:val="277"/>
        </w:trPr>
        <w:tc>
          <w:tcPr>
            <w:tcW w:w="597" w:type="dxa"/>
            <w:tcBorders>
              <w:top w:val="single" w:sz="4" w:space="0" w:color="000000"/>
              <w:left w:val="single" w:sz="4" w:space="0" w:color="000000"/>
              <w:bottom w:val="single" w:sz="4" w:space="0" w:color="000000"/>
              <w:right w:val="single" w:sz="4" w:space="0" w:color="000000"/>
            </w:tcBorders>
          </w:tcPr>
          <w:p w14:paraId="3FA1A555" w14:textId="60A08F98" w:rsidR="00581C6C" w:rsidRDefault="00581C6C" w:rsidP="00DF5190">
            <w:pPr>
              <w:jc w:val="center"/>
              <w:rPr>
                <w:rFonts w:ascii="Times New Roman" w:hAnsi="Times New Roman"/>
              </w:rPr>
            </w:pPr>
            <w:r>
              <w:rPr>
                <w:rFonts w:ascii="Times New Roman" w:hAnsi="Times New Roman"/>
              </w:rPr>
              <w:t>8</w:t>
            </w:r>
          </w:p>
        </w:tc>
        <w:tc>
          <w:tcPr>
            <w:tcW w:w="5499" w:type="dxa"/>
            <w:tcBorders>
              <w:top w:val="single" w:sz="4" w:space="0" w:color="000000"/>
              <w:left w:val="single" w:sz="4" w:space="0" w:color="000000"/>
              <w:bottom w:val="single" w:sz="4" w:space="0" w:color="000000"/>
              <w:right w:val="single" w:sz="4" w:space="0" w:color="000000"/>
            </w:tcBorders>
          </w:tcPr>
          <w:p w14:paraId="37508CAA" w14:textId="0955F10D" w:rsidR="00581C6C" w:rsidRDefault="00581C6C" w:rsidP="00DF5190">
            <w:pPr>
              <w:jc w:val="both"/>
              <w:rPr>
                <w:rFonts w:ascii="Times New Roman" w:eastAsia="Times New Roman" w:hAnsi="Times New Roman"/>
              </w:rPr>
            </w:pPr>
            <w:r>
              <w:rPr>
                <w:rFonts w:ascii="Times New Roman" w:eastAsia="Times New Roman" w:hAnsi="Times New Roman"/>
              </w:rPr>
              <w:t>Поэзия В.Я. Брюсова, К.Д. Бальмонта</w:t>
            </w:r>
          </w:p>
        </w:tc>
        <w:tc>
          <w:tcPr>
            <w:tcW w:w="1134" w:type="dxa"/>
            <w:tcBorders>
              <w:top w:val="single" w:sz="4" w:space="0" w:color="000000"/>
              <w:left w:val="single" w:sz="4" w:space="0" w:color="000000"/>
              <w:bottom w:val="single" w:sz="4" w:space="0" w:color="000000"/>
              <w:right w:val="single" w:sz="4" w:space="0" w:color="000000"/>
            </w:tcBorders>
            <w:vAlign w:val="center"/>
          </w:tcPr>
          <w:p w14:paraId="283126FB" w14:textId="2E7E8F6D" w:rsidR="00581C6C" w:rsidRDefault="000E6EFF" w:rsidP="00DF5190">
            <w:pPr>
              <w:jc w:val="center"/>
              <w:rPr>
                <w:rFonts w:ascii="Times New Roman" w:hAnsi="Times New Roman"/>
              </w:rPr>
            </w:pPr>
            <w:r>
              <w:rPr>
                <w:rFonts w:ascii="Times New Roman" w:hAnsi="Times New Roman"/>
              </w:rPr>
              <w:t>5</w:t>
            </w:r>
          </w:p>
        </w:tc>
        <w:tc>
          <w:tcPr>
            <w:tcW w:w="1842" w:type="dxa"/>
            <w:tcBorders>
              <w:top w:val="single" w:sz="4" w:space="0" w:color="000000"/>
              <w:left w:val="single" w:sz="4" w:space="0" w:color="000000"/>
              <w:bottom w:val="single" w:sz="4" w:space="0" w:color="000000"/>
            </w:tcBorders>
            <w:vAlign w:val="center"/>
          </w:tcPr>
          <w:p w14:paraId="00B14121" w14:textId="3452079A" w:rsidR="00581C6C" w:rsidRDefault="00581C6C" w:rsidP="00DF5190">
            <w:pPr>
              <w:jc w:val="center"/>
              <w:rPr>
                <w:rFonts w:ascii="Times New Roman" w:hAnsi="Times New Roman"/>
              </w:rPr>
            </w:pPr>
            <w:r>
              <w:rPr>
                <w:rFonts w:ascii="Times New Roman" w:hAnsi="Times New Roman"/>
              </w:rPr>
              <w:t>1</w:t>
            </w:r>
          </w:p>
        </w:tc>
        <w:tc>
          <w:tcPr>
            <w:tcW w:w="1985" w:type="dxa"/>
            <w:tcBorders>
              <w:top w:val="single" w:sz="4" w:space="0" w:color="000000"/>
              <w:left w:val="single" w:sz="4" w:space="0" w:color="000000"/>
              <w:bottom w:val="single" w:sz="4" w:space="0" w:color="000000"/>
            </w:tcBorders>
          </w:tcPr>
          <w:p w14:paraId="2B1C4F94" w14:textId="77777777" w:rsidR="00581C6C" w:rsidRDefault="00581C6C" w:rsidP="00DF5190">
            <w:pPr>
              <w:jc w:val="center"/>
              <w:rPr>
                <w:rFonts w:ascii="Times New Roman" w:hAnsi="Times New Roman"/>
              </w:rPr>
            </w:pPr>
          </w:p>
        </w:tc>
        <w:tc>
          <w:tcPr>
            <w:tcW w:w="3075" w:type="dxa"/>
            <w:tcBorders>
              <w:top w:val="single" w:sz="4" w:space="0" w:color="000000"/>
              <w:left w:val="single" w:sz="4" w:space="0" w:color="000000"/>
              <w:bottom w:val="single" w:sz="4" w:space="0" w:color="000000"/>
              <w:right w:val="single" w:sz="4" w:space="0" w:color="000000"/>
            </w:tcBorders>
          </w:tcPr>
          <w:p w14:paraId="7825AA45" w14:textId="77777777" w:rsidR="00581C6C" w:rsidRDefault="00581C6C" w:rsidP="00DF5190">
            <w:pPr>
              <w:jc w:val="center"/>
              <w:rPr>
                <w:rFonts w:ascii="Times New Roman" w:hAnsi="Times New Roman"/>
              </w:rPr>
            </w:pPr>
          </w:p>
        </w:tc>
      </w:tr>
      <w:tr w:rsidR="00581C6C" w14:paraId="5FCBF7E8" w14:textId="77777777" w:rsidTr="00DF5190">
        <w:trPr>
          <w:trHeight w:val="277"/>
        </w:trPr>
        <w:tc>
          <w:tcPr>
            <w:tcW w:w="597" w:type="dxa"/>
            <w:tcBorders>
              <w:top w:val="single" w:sz="4" w:space="0" w:color="000000"/>
              <w:left w:val="single" w:sz="4" w:space="0" w:color="000000"/>
              <w:bottom w:val="single" w:sz="4" w:space="0" w:color="000000"/>
              <w:right w:val="single" w:sz="4" w:space="0" w:color="000000"/>
            </w:tcBorders>
          </w:tcPr>
          <w:p w14:paraId="58DFE7BC" w14:textId="2EF26CD4" w:rsidR="00581C6C" w:rsidRDefault="00581C6C" w:rsidP="00DF5190">
            <w:pPr>
              <w:jc w:val="center"/>
              <w:rPr>
                <w:rFonts w:ascii="Times New Roman" w:hAnsi="Times New Roman"/>
              </w:rPr>
            </w:pPr>
            <w:r>
              <w:rPr>
                <w:rFonts w:ascii="Times New Roman" w:hAnsi="Times New Roman"/>
              </w:rPr>
              <w:t>9</w:t>
            </w:r>
          </w:p>
        </w:tc>
        <w:tc>
          <w:tcPr>
            <w:tcW w:w="5499" w:type="dxa"/>
            <w:tcBorders>
              <w:top w:val="single" w:sz="4" w:space="0" w:color="000000"/>
              <w:left w:val="single" w:sz="4" w:space="0" w:color="000000"/>
              <w:bottom w:val="single" w:sz="4" w:space="0" w:color="000000"/>
              <w:right w:val="single" w:sz="4" w:space="0" w:color="000000"/>
            </w:tcBorders>
          </w:tcPr>
          <w:p w14:paraId="20CA0020" w14:textId="37C3B699" w:rsidR="00581C6C" w:rsidRDefault="00581C6C" w:rsidP="00DF5190">
            <w:pPr>
              <w:jc w:val="both"/>
              <w:rPr>
                <w:rFonts w:ascii="Times New Roman" w:eastAsia="Times New Roman" w:hAnsi="Times New Roman"/>
              </w:rPr>
            </w:pPr>
            <w:r>
              <w:rPr>
                <w:rFonts w:ascii="Times New Roman" w:eastAsia="Times New Roman" w:hAnsi="Times New Roman"/>
              </w:rPr>
              <w:t>Поэзия А.А. Блока</w:t>
            </w:r>
          </w:p>
        </w:tc>
        <w:tc>
          <w:tcPr>
            <w:tcW w:w="1134" w:type="dxa"/>
            <w:tcBorders>
              <w:top w:val="single" w:sz="4" w:space="0" w:color="000000"/>
              <w:left w:val="single" w:sz="4" w:space="0" w:color="000000"/>
              <w:bottom w:val="single" w:sz="4" w:space="0" w:color="000000"/>
              <w:right w:val="single" w:sz="4" w:space="0" w:color="000000"/>
            </w:tcBorders>
            <w:vAlign w:val="center"/>
          </w:tcPr>
          <w:p w14:paraId="00738387" w14:textId="6C244E8A" w:rsidR="00581C6C" w:rsidRDefault="000E6EFF" w:rsidP="00DF5190">
            <w:pPr>
              <w:jc w:val="center"/>
              <w:rPr>
                <w:rFonts w:ascii="Times New Roman" w:hAnsi="Times New Roman"/>
              </w:rPr>
            </w:pPr>
            <w:r>
              <w:rPr>
                <w:rFonts w:ascii="Times New Roman" w:hAnsi="Times New Roman"/>
              </w:rPr>
              <w:t>7</w:t>
            </w:r>
          </w:p>
        </w:tc>
        <w:tc>
          <w:tcPr>
            <w:tcW w:w="1842" w:type="dxa"/>
            <w:tcBorders>
              <w:top w:val="single" w:sz="4" w:space="0" w:color="000000"/>
              <w:left w:val="single" w:sz="4" w:space="0" w:color="000000"/>
              <w:bottom w:val="single" w:sz="4" w:space="0" w:color="000000"/>
            </w:tcBorders>
            <w:vAlign w:val="center"/>
          </w:tcPr>
          <w:p w14:paraId="6A89727C" w14:textId="2C60C86A" w:rsidR="00581C6C" w:rsidRDefault="00581C6C" w:rsidP="00DF5190">
            <w:pPr>
              <w:jc w:val="center"/>
              <w:rPr>
                <w:rFonts w:ascii="Times New Roman" w:hAnsi="Times New Roman"/>
              </w:rPr>
            </w:pPr>
          </w:p>
        </w:tc>
        <w:tc>
          <w:tcPr>
            <w:tcW w:w="1985" w:type="dxa"/>
            <w:tcBorders>
              <w:top w:val="single" w:sz="4" w:space="0" w:color="000000"/>
              <w:left w:val="single" w:sz="4" w:space="0" w:color="000000"/>
              <w:bottom w:val="single" w:sz="4" w:space="0" w:color="000000"/>
            </w:tcBorders>
          </w:tcPr>
          <w:p w14:paraId="35F9F1D7" w14:textId="56D39039" w:rsidR="00581C6C" w:rsidRDefault="00581C6C" w:rsidP="00DF5190">
            <w:pPr>
              <w:jc w:val="center"/>
              <w:rPr>
                <w:rFonts w:ascii="Times New Roman" w:hAnsi="Times New Roman"/>
              </w:rPr>
            </w:pPr>
            <w:r>
              <w:rPr>
                <w:rFonts w:ascii="Times New Roman" w:hAnsi="Times New Roman"/>
              </w:rPr>
              <w:t>1</w:t>
            </w:r>
          </w:p>
        </w:tc>
        <w:tc>
          <w:tcPr>
            <w:tcW w:w="3075" w:type="dxa"/>
            <w:tcBorders>
              <w:top w:val="single" w:sz="4" w:space="0" w:color="000000"/>
              <w:left w:val="single" w:sz="4" w:space="0" w:color="000000"/>
              <w:bottom w:val="single" w:sz="4" w:space="0" w:color="000000"/>
              <w:right w:val="single" w:sz="4" w:space="0" w:color="000000"/>
            </w:tcBorders>
          </w:tcPr>
          <w:p w14:paraId="50BF8E89" w14:textId="77777777" w:rsidR="00581C6C" w:rsidRDefault="00581C6C" w:rsidP="00DF5190">
            <w:pPr>
              <w:jc w:val="center"/>
              <w:rPr>
                <w:rFonts w:ascii="Times New Roman" w:hAnsi="Times New Roman"/>
              </w:rPr>
            </w:pPr>
          </w:p>
        </w:tc>
      </w:tr>
      <w:tr w:rsidR="00581C6C" w14:paraId="4EAD98BA" w14:textId="77777777" w:rsidTr="00DF5190">
        <w:trPr>
          <w:trHeight w:val="277"/>
        </w:trPr>
        <w:tc>
          <w:tcPr>
            <w:tcW w:w="597" w:type="dxa"/>
            <w:tcBorders>
              <w:top w:val="single" w:sz="4" w:space="0" w:color="000000"/>
              <w:left w:val="single" w:sz="4" w:space="0" w:color="000000"/>
              <w:bottom w:val="single" w:sz="4" w:space="0" w:color="000000"/>
              <w:right w:val="single" w:sz="4" w:space="0" w:color="000000"/>
            </w:tcBorders>
          </w:tcPr>
          <w:p w14:paraId="15B79876" w14:textId="5E6BBD96" w:rsidR="00581C6C" w:rsidRDefault="00581C6C" w:rsidP="00DF5190">
            <w:pPr>
              <w:jc w:val="center"/>
              <w:rPr>
                <w:rFonts w:ascii="Times New Roman" w:hAnsi="Times New Roman"/>
              </w:rPr>
            </w:pPr>
            <w:r>
              <w:rPr>
                <w:rFonts w:ascii="Times New Roman" w:hAnsi="Times New Roman"/>
              </w:rPr>
              <w:t>10</w:t>
            </w:r>
          </w:p>
        </w:tc>
        <w:tc>
          <w:tcPr>
            <w:tcW w:w="5499" w:type="dxa"/>
            <w:tcBorders>
              <w:top w:val="single" w:sz="4" w:space="0" w:color="000000"/>
              <w:left w:val="single" w:sz="4" w:space="0" w:color="000000"/>
              <w:bottom w:val="single" w:sz="4" w:space="0" w:color="000000"/>
              <w:right w:val="single" w:sz="4" w:space="0" w:color="000000"/>
            </w:tcBorders>
          </w:tcPr>
          <w:p w14:paraId="3F60B05F" w14:textId="5893735D" w:rsidR="00581C6C" w:rsidRDefault="00581C6C" w:rsidP="00DF5190">
            <w:pPr>
              <w:jc w:val="both"/>
              <w:rPr>
                <w:rFonts w:ascii="Times New Roman" w:eastAsia="Times New Roman" w:hAnsi="Times New Roman"/>
              </w:rPr>
            </w:pPr>
            <w:r>
              <w:rPr>
                <w:rFonts w:ascii="Times New Roman" w:eastAsia="Times New Roman" w:hAnsi="Times New Roman"/>
              </w:rPr>
              <w:t>Лирика И.Ф. Анненского</w:t>
            </w:r>
          </w:p>
        </w:tc>
        <w:tc>
          <w:tcPr>
            <w:tcW w:w="1134" w:type="dxa"/>
            <w:tcBorders>
              <w:top w:val="single" w:sz="4" w:space="0" w:color="000000"/>
              <w:left w:val="single" w:sz="4" w:space="0" w:color="000000"/>
              <w:bottom w:val="single" w:sz="4" w:space="0" w:color="000000"/>
              <w:right w:val="single" w:sz="4" w:space="0" w:color="000000"/>
            </w:tcBorders>
            <w:vAlign w:val="center"/>
          </w:tcPr>
          <w:p w14:paraId="7B5B0D9E" w14:textId="2BBD9FC3" w:rsidR="00581C6C" w:rsidRDefault="00581C6C" w:rsidP="00DF5190">
            <w:pPr>
              <w:jc w:val="center"/>
              <w:rPr>
                <w:rFonts w:ascii="Times New Roman" w:hAnsi="Times New Roman"/>
              </w:rPr>
            </w:pPr>
            <w:r>
              <w:rPr>
                <w:rFonts w:ascii="Times New Roman" w:hAnsi="Times New Roman"/>
              </w:rPr>
              <w:t>2</w:t>
            </w:r>
          </w:p>
        </w:tc>
        <w:tc>
          <w:tcPr>
            <w:tcW w:w="1842" w:type="dxa"/>
            <w:tcBorders>
              <w:top w:val="single" w:sz="4" w:space="0" w:color="000000"/>
              <w:left w:val="single" w:sz="4" w:space="0" w:color="000000"/>
              <w:bottom w:val="single" w:sz="4" w:space="0" w:color="000000"/>
            </w:tcBorders>
            <w:vAlign w:val="center"/>
          </w:tcPr>
          <w:p w14:paraId="6F264FD2" w14:textId="77777777" w:rsidR="00581C6C" w:rsidRDefault="00581C6C" w:rsidP="00DF5190">
            <w:pPr>
              <w:jc w:val="center"/>
              <w:rPr>
                <w:rFonts w:ascii="Times New Roman" w:hAnsi="Times New Roman"/>
              </w:rPr>
            </w:pPr>
          </w:p>
        </w:tc>
        <w:tc>
          <w:tcPr>
            <w:tcW w:w="1985" w:type="dxa"/>
            <w:tcBorders>
              <w:top w:val="single" w:sz="4" w:space="0" w:color="000000"/>
              <w:left w:val="single" w:sz="4" w:space="0" w:color="000000"/>
              <w:bottom w:val="single" w:sz="4" w:space="0" w:color="000000"/>
            </w:tcBorders>
          </w:tcPr>
          <w:p w14:paraId="2BD11B02" w14:textId="77777777" w:rsidR="00581C6C" w:rsidRDefault="00581C6C" w:rsidP="00DF5190">
            <w:pPr>
              <w:jc w:val="center"/>
              <w:rPr>
                <w:rFonts w:ascii="Times New Roman" w:hAnsi="Times New Roman"/>
              </w:rPr>
            </w:pPr>
          </w:p>
        </w:tc>
        <w:tc>
          <w:tcPr>
            <w:tcW w:w="3075" w:type="dxa"/>
            <w:tcBorders>
              <w:top w:val="single" w:sz="4" w:space="0" w:color="000000"/>
              <w:left w:val="single" w:sz="4" w:space="0" w:color="000000"/>
              <w:bottom w:val="single" w:sz="4" w:space="0" w:color="000000"/>
              <w:right w:val="single" w:sz="4" w:space="0" w:color="000000"/>
            </w:tcBorders>
          </w:tcPr>
          <w:p w14:paraId="1005EEFA" w14:textId="77777777" w:rsidR="00581C6C" w:rsidRDefault="00581C6C" w:rsidP="00DF5190">
            <w:pPr>
              <w:jc w:val="center"/>
              <w:rPr>
                <w:rFonts w:ascii="Times New Roman" w:hAnsi="Times New Roman"/>
              </w:rPr>
            </w:pPr>
          </w:p>
        </w:tc>
      </w:tr>
      <w:tr w:rsidR="00581C6C" w14:paraId="35D103BF" w14:textId="77777777" w:rsidTr="00DF5190">
        <w:trPr>
          <w:trHeight w:val="277"/>
        </w:trPr>
        <w:tc>
          <w:tcPr>
            <w:tcW w:w="597" w:type="dxa"/>
            <w:tcBorders>
              <w:top w:val="single" w:sz="4" w:space="0" w:color="000000"/>
              <w:left w:val="single" w:sz="4" w:space="0" w:color="000000"/>
              <w:bottom w:val="single" w:sz="4" w:space="0" w:color="000000"/>
              <w:right w:val="single" w:sz="4" w:space="0" w:color="000000"/>
            </w:tcBorders>
          </w:tcPr>
          <w:p w14:paraId="31DC4AD6" w14:textId="6DFEB7C9" w:rsidR="00581C6C" w:rsidRDefault="00581C6C" w:rsidP="00DF5190">
            <w:pPr>
              <w:jc w:val="center"/>
              <w:rPr>
                <w:rFonts w:ascii="Times New Roman" w:hAnsi="Times New Roman"/>
              </w:rPr>
            </w:pPr>
            <w:r>
              <w:rPr>
                <w:rFonts w:ascii="Times New Roman" w:hAnsi="Times New Roman"/>
              </w:rPr>
              <w:t>11</w:t>
            </w:r>
          </w:p>
        </w:tc>
        <w:tc>
          <w:tcPr>
            <w:tcW w:w="5499" w:type="dxa"/>
            <w:tcBorders>
              <w:top w:val="single" w:sz="4" w:space="0" w:color="000000"/>
              <w:left w:val="single" w:sz="4" w:space="0" w:color="000000"/>
              <w:bottom w:val="single" w:sz="4" w:space="0" w:color="000000"/>
              <w:right w:val="single" w:sz="4" w:space="0" w:color="000000"/>
            </w:tcBorders>
          </w:tcPr>
          <w:p w14:paraId="6B2FB7B3" w14:textId="7744F9B3" w:rsidR="00581C6C" w:rsidRDefault="00581C6C" w:rsidP="00DF5190">
            <w:pPr>
              <w:jc w:val="both"/>
              <w:rPr>
                <w:rFonts w:ascii="Times New Roman" w:eastAsia="Times New Roman" w:hAnsi="Times New Roman"/>
              </w:rPr>
            </w:pPr>
            <w:r>
              <w:rPr>
                <w:rFonts w:ascii="Times New Roman" w:eastAsia="Times New Roman" w:hAnsi="Times New Roman"/>
              </w:rPr>
              <w:t>Преодолевшие символизм (новые направления в русской поэзии)</w:t>
            </w:r>
          </w:p>
        </w:tc>
        <w:tc>
          <w:tcPr>
            <w:tcW w:w="1134" w:type="dxa"/>
            <w:tcBorders>
              <w:top w:val="single" w:sz="4" w:space="0" w:color="000000"/>
              <w:left w:val="single" w:sz="4" w:space="0" w:color="000000"/>
              <w:bottom w:val="single" w:sz="4" w:space="0" w:color="000000"/>
              <w:right w:val="single" w:sz="4" w:space="0" w:color="000000"/>
            </w:tcBorders>
            <w:vAlign w:val="center"/>
          </w:tcPr>
          <w:p w14:paraId="20A74491" w14:textId="59648110" w:rsidR="00581C6C" w:rsidRDefault="000E6EFF" w:rsidP="00DF5190">
            <w:pPr>
              <w:jc w:val="center"/>
              <w:rPr>
                <w:rFonts w:ascii="Times New Roman" w:hAnsi="Times New Roman"/>
              </w:rPr>
            </w:pPr>
            <w:r>
              <w:rPr>
                <w:rFonts w:ascii="Times New Roman" w:hAnsi="Times New Roman"/>
              </w:rPr>
              <w:t>3</w:t>
            </w:r>
          </w:p>
        </w:tc>
        <w:tc>
          <w:tcPr>
            <w:tcW w:w="1842" w:type="dxa"/>
            <w:tcBorders>
              <w:top w:val="single" w:sz="4" w:space="0" w:color="000000"/>
              <w:left w:val="single" w:sz="4" w:space="0" w:color="000000"/>
              <w:bottom w:val="single" w:sz="4" w:space="0" w:color="000000"/>
            </w:tcBorders>
            <w:vAlign w:val="center"/>
          </w:tcPr>
          <w:p w14:paraId="4BFE2FF0" w14:textId="77777777" w:rsidR="00581C6C" w:rsidRDefault="00581C6C" w:rsidP="00DF5190">
            <w:pPr>
              <w:jc w:val="center"/>
              <w:rPr>
                <w:rFonts w:ascii="Times New Roman" w:hAnsi="Times New Roman"/>
              </w:rPr>
            </w:pPr>
          </w:p>
        </w:tc>
        <w:tc>
          <w:tcPr>
            <w:tcW w:w="1985" w:type="dxa"/>
            <w:tcBorders>
              <w:top w:val="single" w:sz="4" w:space="0" w:color="000000"/>
              <w:left w:val="single" w:sz="4" w:space="0" w:color="000000"/>
              <w:bottom w:val="single" w:sz="4" w:space="0" w:color="000000"/>
            </w:tcBorders>
          </w:tcPr>
          <w:p w14:paraId="7181EC0B" w14:textId="77777777" w:rsidR="00581C6C" w:rsidRDefault="00581C6C" w:rsidP="00DF5190">
            <w:pPr>
              <w:jc w:val="center"/>
              <w:rPr>
                <w:rFonts w:ascii="Times New Roman" w:hAnsi="Times New Roman"/>
              </w:rPr>
            </w:pPr>
          </w:p>
        </w:tc>
        <w:tc>
          <w:tcPr>
            <w:tcW w:w="3075" w:type="dxa"/>
            <w:tcBorders>
              <w:top w:val="single" w:sz="4" w:space="0" w:color="000000"/>
              <w:left w:val="single" w:sz="4" w:space="0" w:color="000000"/>
              <w:bottom w:val="single" w:sz="4" w:space="0" w:color="000000"/>
              <w:right w:val="single" w:sz="4" w:space="0" w:color="000000"/>
            </w:tcBorders>
          </w:tcPr>
          <w:p w14:paraId="20494461" w14:textId="77777777" w:rsidR="00581C6C" w:rsidRDefault="00581C6C" w:rsidP="00DF5190">
            <w:pPr>
              <w:jc w:val="center"/>
              <w:rPr>
                <w:rFonts w:ascii="Times New Roman" w:hAnsi="Times New Roman"/>
              </w:rPr>
            </w:pPr>
          </w:p>
        </w:tc>
      </w:tr>
      <w:tr w:rsidR="00581C6C" w14:paraId="40BFBA3D" w14:textId="77777777" w:rsidTr="00DF5190">
        <w:trPr>
          <w:trHeight w:val="277"/>
        </w:trPr>
        <w:tc>
          <w:tcPr>
            <w:tcW w:w="597" w:type="dxa"/>
            <w:tcBorders>
              <w:top w:val="single" w:sz="4" w:space="0" w:color="000000"/>
              <w:left w:val="single" w:sz="4" w:space="0" w:color="000000"/>
              <w:bottom w:val="single" w:sz="4" w:space="0" w:color="000000"/>
              <w:right w:val="single" w:sz="4" w:space="0" w:color="000000"/>
            </w:tcBorders>
          </w:tcPr>
          <w:p w14:paraId="24D72BF5" w14:textId="5BE740B5" w:rsidR="00581C6C" w:rsidRDefault="00581C6C" w:rsidP="00DF5190">
            <w:pPr>
              <w:jc w:val="center"/>
              <w:rPr>
                <w:rFonts w:ascii="Times New Roman" w:hAnsi="Times New Roman"/>
              </w:rPr>
            </w:pPr>
            <w:r>
              <w:rPr>
                <w:rFonts w:ascii="Times New Roman" w:hAnsi="Times New Roman"/>
              </w:rPr>
              <w:t>12</w:t>
            </w:r>
          </w:p>
        </w:tc>
        <w:tc>
          <w:tcPr>
            <w:tcW w:w="5499" w:type="dxa"/>
            <w:tcBorders>
              <w:top w:val="single" w:sz="4" w:space="0" w:color="000000"/>
              <w:left w:val="single" w:sz="4" w:space="0" w:color="000000"/>
              <w:bottom w:val="single" w:sz="4" w:space="0" w:color="000000"/>
              <w:right w:val="single" w:sz="4" w:space="0" w:color="000000"/>
            </w:tcBorders>
          </w:tcPr>
          <w:p w14:paraId="6DBE0A27" w14:textId="62CBB029" w:rsidR="00581C6C" w:rsidRDefault="00581C6C" w:rsidP="00DF5190">
            <w:pPr>
              <w:jc w:val="both"/>
              <w:rPr>
                <w:rFonts w:ascii="Times New Roman" w:eastAsia="Times New Roman" w:hAnsi="Times New Roman"/>
              </w:rPr>
            </w:pPr>
            <w:r>
              <w:rPr>
                <w:rFonts w:ascii="Times New Roman" w:eastAsia="Times New Roman" w:hAnsi="Times New Roman"/>
              </w:rPr>
              <w:t xml:space="preserve">Лирика Н.С. Гумилёва </w:t>
            </w:r>
          </w:p>
        </w:tc>
        <w:tc>
          <w:tcPr>
            <w:tcW w:w="1134" w:type="dxa"/>
            <w:tcBorders>
              <w:top w:val="single" w:sz="4" w:space="0" w:color="000000"/>
              <w:left w:val="single" w:sz="4" w:space="0" w:color="000000"/>
              <w:bottom w:val="single" w:sz="4" w:space="0" w:color="000000"/>
              <w:right w:val="single" w:sz="4" w:space="0" w:color="000000"/>
            </w:tcBorders>
            <w:vAlign w:val="center"/>
          </w:tcPr>
          <w:p w14:paraId="2E986431" w14:textId="5469AD43" w:rsidR="00581C6C" w:rsidRDefault="000E6EFF" w:rsidP="00DF5190">
            <w:pPr>
              <w:jc w:val="center"/>
              <w:rPr>
                <w:rFonts w:ascii="Times New Roman" w:hAnsi="Times New Roman"/>
              </w:rPr>
            </w:pPr>
            <w:r>
              <w:rPr>
                <w:rFonts w:ascii="Times New Roman" w:hAnsi="Times New Roman"/>
              </w:rPr>
              <w:t>3</w:t>
            </w:r>
          </w:p>
        </w:tc>
        <w:tc>
          <w:tcPr>
            <w:tcW w:w="1842" w:type="dxa"/>
            <w:tcBorders>
              <w:top w:val="single" w:sz="4" w:space="0" w:color="000000"/>
              <w:left w:val="single" w:sz="4" w:space="0" w:color="000000"/>
              <w:bottom w:val="single" w:sz="4" w:space="0" w:color="000000"/>
            </w:tcBorders>
            <w:vAlign w:val="center"/>
          </w:tcPr>
          <w:p w14:paraId="2748868A" w14:textId="77777777" w:rsidR="00581C6C" w:rsidRDefault="00581C6C" w:rsidP="00DF5190">
            <w:pPr>
              <w:jc w:val="center"/>
              <w:rPr>
                <w:rFonts w:ascii="Times New Roman" w:hAnsi="Times New Roman"/>
              </w:rPr>
            </w:pPr>
          </w:p>
        </w:tc>
        <w:tc>
          <w:tcPr>
            <w:tcW w:w="1985" w:type="dxa"/>
            <w:tcBorders>
              <w:top w:val="single" w:sz="4" w:space="0" w:color="000000"/>
              <w:left w:val="single" w:sz="4" w:space="0" w:color="000000"/>
              <w:bottom w:val="single" w:sz="4" w:space="0" w:color="000000"/>
            </w:tcBorders>
          </w:tcPr>
          <w:p w14:paraId="245E34B3" w14:textId="77777777" w:rsidR="00581C6C" w:rsidRDefault="00581C6C" w:rsidP="00DF5190">
            <w:pPr>
              <w:jc w:val="center"/>
              <w:rPr>
                <w:rFonts w:ascii="Times New Roman" w:hAnsi="Times New Roman"/>
              </w:rPr>
            </w:pPr>
          </w:p>
        </w:tc>
        <w:tc>
          <w:tcPr>
            <w:tcW w:w="3075" w:type="dxa"/>
            <w:tcBorders>
              <w:top w:val="single" w:sz="4" w:space="0" w:color="000000"/>
              <w:left w:val="single" w:sz="4" w:space="0" w:color="000000"/>
              <w:bottom w:val="single" w:sz="4" w:space="0" w:color="000000"/>
              <w:right w:val="single" w:sz="4" w:space="0" w:color="000000"/>
            </w:tcBorders>
          </w:tcPr>
          <w:p w14:paraId="4D188554" w14:textId="77777777" w:rsidR="00581C6C" w:rsidRDefault="00581C6C" w:rsidP="00DF5190">
            <w:pPr>
              <w:jc w:val="center"/>
              <w:rPr>
                <w:rFonts w:ascii="Times New Roman" w:hAnsi="Times New Roman"/>
              </w:rPr>
            </w:pPr>
          </w:p>
        </w:tc>
      </w:tr>
      <w:tr w:rsidR="00581C6C" w14:paraId="522AF9CB" w14:textId="77777777" w:rsidTr="00DF5190">
        <w:trPr>
          <w:trHeight w:val="277"/>
        </w:trPr>
        <w:tc>
          <w:tcPr>
            <w:tcW w:w="597" w:type="dxa"/>
            <w:tcBorders>
              <w:top w:val="single" w:sz="4" w:space="0" w:color="000000"/>
              <w:left w:val="single" w:sz="4" w:space="0" w:color="000000"/>
              <w:bottom w:val="single" w:sz="4" w:space="0" w:color="000000"/>
              <w:right w:val="single" w:sz="4" w:space="0" w:color="000000"/>
            </w:tcBorders>
          </w:tcPr>
          <w:p w14:paraId="0A0E17B2" w14:textId="6CD98513" w:rsidR="00581C6C" w:rsidRDefault="00581C6C" w:rsidP="00DF5190">
            <w:pPr>
              <w:jc w:val="center"/>
              <w:rPr>
                <w:rFonts w:ascii="Times New Roman" w:hAnsi="Times New Roman"/>
              </w:rPr>
            </w:pPr>
            <w:r>
              <w:rPr>
                <w:rFonts w:ascii="Times New Roman" w:hAnsi="Times New Roman"/>
              </w:rPr>
              <w:t>13</w:t>
            </w:r>
          </w:p>
        </w:tc>
        <w:tc>
          <w:tcPr>
            <w:tcW w:w="5499" w:type="dxa"/>
            <w:tcBorders>
              <w:top w:val="single" w:sz="4" w:space="0" w:color="000000"/>
              <w:left w:val="single" w:sz="4" w:space="0" w:color="000000"/>
              <w:bottom w:val="single" w:sz="4" w:space="0" w:color="000000"/>
              <w:right w:val="single" w:sz="4" w:space="0" w:color="000000"/>
            </w:tcBorders>
          </w:tcPr>
          <w:p w14:paraId="59AFB85E" w14:textId="74B49BFA" w:rsidR="00581C6C" w:rsidRDefault="00581C6C" w:rsidP="00DF5190">
            <w:pPr>
              <w:jc w:val="both"/>
              <w:rPr>
                <w:rFonts w:ascii="Times New Roman" w:eastAsia="Times New Roman" w:hAnsi="Times New Roman"/>
              </w:rPr>
            </w:pPr>
            <w:r>
              <w:rPr>
                <w:rFonts w:ascii="Times New Roman" w:eastAsia="Times New Roman" w:hAnsi="Times New Roman"/>
              </w:rPr>
              <w:t xml:space="preserve">Лирика А.С. Ахматовой </w:t>
            </w:r>
          </w:p>
        </w:tc>
        <w:tc>
          <w:tcPr>
            <w:tcW w:w="1134" w:type="dxa"/>
            <w:tcBorders>
              <w:top w:val="single" w:sz="4" w:space="0" w:color="000000"/>
              <w:left w:val="single" w:sz="4" w:space="0" w:color="000000"/>
              <w:bottom w:val="single" w:sz="4" w:space="0" w:color="000000"/>
              <w:right w:val="single" w:sz="4" w:space="0" w:color="000000"/>
            </w:tcBorders>
            <w:vAlign w:val="center"/>
          </w:tcPr>
          <w:p w14:paraId="4540CA89" w14:textId="393E84BE" w:rsidR="00581C6C" w:rsidRDefault="000E6EFF" w:rsidP="00DF5190">
            <w:pPr>
              <w:jc w:val="center"/>
              <w:rPr>
                <w:rFonts w:ascii="Times New Roman" w:hAnsi="Times New Roman"/>
              </w:rPr>
            </w:pPr>
            <w:r>
              <w:rPr>
                <w:rFonts w:ascii="Times New Roman" w:hAnsi="Times New Roman"/>
              </w:rPr>
              <w:t>5</w:t>
            </w:r>
          </w:p>
        </w:tc>
        <w:tc>
          <w:tcPr>
            <w:tcW w:w="1842" w:type="dxa"/>
            <w:tcBorders>
              <w:top w:val="single" w:sz="4" w:space="0" w:color="000000"/>
              <w:left w:val="single" w:sz="4" w:space="0" w:color="000000"/>
              <w:bottom w:val="single" w:sz="4" w:space="0" w:color="000000"/>
            </w:tcBorders>
            <w:vAlign w:val="center"/>
          </w:tcPr>
          <w:p w14:paraId="61A6C22F" w14:textId="77777777" w:rsidR="00581C6C" w:rsidRDefault="00581C6C" w:rsidP="00DF5190">
            <w:pPr>
              <w:jc w:val="center"/>
              <w:rPr>
                <w:rFonts w:ascii="Times New Roman" w:hAnsi="Times New Roman"/>
              </w:rPr>
            </w:pPr>
          </w:p>
        </w:tc>
        <w:tc>
          <w:tcPr>
            <w:tcW w:w="1985" w:type="dxa"/>
            <w:tcBorders>
              <w:top w:val="single" w:sz="4" w:space="0" w:color="000000"/>
              <w:left w:val="single" w:sz="4" w:space="0" w:color="000000"/>
              <w:bottom w:val="single" w:sz="4" w:space="0" w:color="000000"/>
            </w:tcBorders>
          </w:tcPr>
          <w:p w14:paraId="55746BCD" w14:textId="132215C8" w:rsidR="00581C6C" w:rsidRDefault="00581C6C" w:rsidP="00DF5190">
            <w:pPr>
              <w:jc w:val="center"/>
              <w:rPr>
                <w:rFonts w:ascii="Times New Roman" w:hAnsi="Times New Roman"/>
              </w:rPr>
            </w:pPr>
            <w:r>
              <w:rPr>
                <w:rFonts w:ascii="Times New Roman" w:hAnsi="Times New Roman"/>
              </w:rPr>
              <w:t>1</w:t>
            </w:r>
          </w:p>
        </w:tc>
        <w:tc>
          <w:tcPr>
            <w:tcW w:w="3075" w:type="dxa"/>
            <w:tcBorders>
              <w:top w:val="single" w:sz="4" w:space="0" w:color="000000"/>
              <w:left w:val="single" w:sz="4" w:space="0" w:color="000000"/>
              <w:bottom w:val="single" w:sz="4" w:space="0" w:color="000000"/>
              <w:right w:val="single" w:sz="4" w:space="0" w:color="000000"/>
            </w:tcBorders>
          </w:tcPr>
          <w:p w14:paraId="6E58726F" w14:textId="77777777" w:rsidR="00581C6C" w:rsidRDefault="00581C6C" w:rsidP="00DF5190">
            <w:pPr>
              <w:jc w:val="center"/>
              <w:rPr>
                <w:rFonts w:ascii="Times New Roman" w:hAnsi="Times New Roman"/>
              </w:rPr>
            </w:pPr>
          </w:p>
        </w:tc>
      </w:tr>
      <w:tr w:rsidR="00581C6C" w14:paraId="3B84CDB5" w14:textId="77777777" w:rsidTr="00DF5190">
        <w:trPr>
          <w:trHeight w:val="277"/>
        </w:trPr>
        <w:tc>
          <w:tcPr>
            <w:tcW w:w="597" w:type="dxa"/>
            <w:tcBorders>
              <w:top w:val="single" w:sz="4" w:space="0" w:color="000000"/>
              <w:left w:val="single" w:sz="4" w:space="0" w:color="000000"/>
              <w:bottom w:val="single" w:sz="4" w:space="0" w:color="000000"/>
              <w:right w:val="single" w:sz="4" w:space="0" w:color="000000"/>
            </w:tcBorders>
          </w:tcPr>
          <w:p w14:paraId="6E4DE9EC" w14:textId="1E40654B" w:rsidR="00581C6C" w:rsidRDefault="00581C6C" w:rsidP="00DF5190">
            <w:pPr>
              <w:jc w:val="center"/>
              <w:rPr>
                <w:rFonts w:ascii="Times New Roman" w:hAnsi="Times New Roman"/>
              </w:rPr>
            </w:pPr>
            <w:r>
              <w:rPr>
                <w:rFonts w:ascii="Times New Roman" w:hAnsi="Times New Roman"/>
              </w:rPr>
              <w:lastRenderedPageBreak/>
              <w:t>14</w:t>
            </w:r>
          </w:p>
        </w:tc>
        <w:tc>
          <w:tcPr>
            <w:tcW w:w="5499" w:type="dxa"/>
            <w:tcBorders>
              <w:top w:val="single" w:sz="4" w:space="0" w:color="000000"/>
              <w:left w:val="single" w:sz="4" w:space="0" w:color="000000"/>
              <w:bottom w:val="single" w:sz="4" w:space="0" w:color="000000"/>
              <w:right w:val="single" w:sz="4" w:space="0" w:color="000000"/>
            </w:tcBorders>
          </w:tcPr>
          <w:p w14:paraId="3E13F380" w14:textId="141916C4" w:rsidR="00581C6C" w:rsidRDefault="00581C6C" w:rsidP="00DF5190">
            <w:pPr>
              <w:jc w:val="both"/>
              <w:rPr>
                <w:rFonts w:ascii="Times New Roman" w:eastAsia="Times New Roman" w:hAnsi="Times New Roman"/>
              </w:rPr>
            </w:pPr>
            <w:r>
              <w:rPr>
                <w:rFonts w:ascii="Times New Roman" w:eastAsia="Times New Roman" w:hAnsi="Times New Roman"/>
              </w:rPr>
              <w:t>Лирика М.И. Цветаевой</w:t>
            </w:r>
          </w:p>
        </w:tc>
        <w:tc>
          <w:tcPr>
            <w:tcW w:w="1134" w:type="dxa"/>
            <w:tcBorders>
              <w:top w:val="single" w:sz="4" w:space="0" w:color="000000"/>
              <w:left w:val="single" w:sz="4" w:space="0" w:color="000000"/>
              <w:bottom w:val="single" w:sz="4" w:space="0" w:color="000000"/>
              <w:right w:val="single" w:sz="4" w:space="0" w:color="000000"/>
            </w:tcBorders>
            <w:vAlign w:val="center"/>
          </w:tcPr>
          <w:p w14:paraId="1E715D94" w14:textId="30176745" w:rsidR="00581C6C" w:rsidRDefault="000E6EFF" w:rsidP="00DF5190">
            <w:pPr>
              <w:jc w:val="center"/>
              <w:rPr>
                <w:rFonts w:ascii="Times New Roman" w:hAnsi="Times New Roman"/>
              </w:rPr>
            </w:pPr>
            <w:r>
              <w:rPr>
                <w:rFonts w:ascii="Times New Roman" w:hAnsi="Times New Roman"/>
              </w:rPr>
              <w:t>5</w:t>
            </w:r>
          </w:p>
        </w:tc>
        <w:tc>
          <w:tcPr>
            <w:tcW w:w="1842" w:type="dxa"/>
            <w:tcBorders>
              <w:top w:val="single" w:sz="4" w:space="0" w:color="000000"/>
              <w:left w:val="single" w:sz="4" w:space="0" w:color="000000"/>
              <w:bottom w:val="single" w:sz="4" w:space="0" w:color="000000"/>
            </w:tcBorders>
            <w:vAlign w:val="center"/>
          </w:tcPr>
          <w:p w14:paraId="7E1FB5B4" w14:textId="7327C58C" w:rsidR="00581C6C" w:rsidRDefault="00581C6C" w:rsidP="00DF5190">
            <w:pPr>
              <w:jc w:val="center"/>
              <w:rPr>
                <w:rFonts w:ascii="Times New Roman" w:hAnsi="Times New Roman"/>
              </w:rPr>
            </w:pPr>
            <w:r>
              <w:rPr>
                <w:rFonts w:ascii="Times New Roman" w:hAnsi="Times New Roman"/>
              </w:rPr>
              <w:t>1</w:t>
            </w:r>
          </w:p>
        </w:tc>
        <w:tc>
          <w:tcPr>
            <w:tcW w:w="1985" w:type="dxa"/>
            <w:tcBorders>
              <w:top w:val="single" w:sz="4" w:space="0" w:color="000000"/>
              <w:left w:val="single" w:sz="4" w:space="0" w:color="000000"/>
              <w:bottom w:val="single" w:sz="4" w:space="0" w:color="000000"/>
            </w:tcBorders>
          </w:tcPr>
          <w:p w14:paraId="218AAA69" w14:textId="77777777" w:rsidR="00581C6C" w:rsidRDefault="00581C6C" w:rsidP="00DF5190">
            <w:pPr>
              <w:jc w:val="center"/>
              <w:rPr>
                <w:rFonts w:ascii="Times New Roman" w:hAnsi="Times New Roman"/>
              </w:rPr>
            </w:pPr>
          </w:p>
        </w:tc>
        <w:tc>
          <w:tcPr>
            <w:tcW w:w="3075" w:type="dxa"/>
            <w:tcBorders>
              <w:top w:val="single" w:sz="4" w:space="0" w:color="000000"/>
              <w:left w:val="single" w:sz="4" w:space="0" w:color="000000"/>
              <w:bottom w:val="single" w:sz="4" w:space="0" w:color="000000"/>
              <w:right w:val="single" w:sz="4" w:space="0" w:color="000000"/>
            </w:tcBorders>
          </w:tcPr>
          <w:p w14:paraId="5FB846E6" w14:textId="77777777" w:rsidR="00581C6C" w:rsidRDefault="00581C6C" w:rsidP="00DF5190">
            <w:pPr>
              <w:jc w:val="center"/>
              <w:rPr>
                <w:rFonts w:ascii="Times New Roman" w:hAnsi="Times New Roman"/>
              </w:rPr>
            </w:pPr>
          </w:p>
        </w:tc>
      </w:tr>
      <w:tr w:rsidR="00581C6C" w14:paraId="43F4BF70" w14:textId="77777777" w:rsidTr="00DF5190">
        <w:trPr>
          <w:trHeight w:val="277"/>
        </w:trPr>
        <w:tc>
          <w:tcPr>
            <w:tcW w:w="597" w:type="dxa"/>
            <w:tcBorders>
              <w:top w:val="single" w:sz="4" w:space="0" w:color="000000"/>
              <w:left w:val="single" w:sz="4" w:space="0" w:color="000000"/>
              <w:bottom w:val="single" w:sz="4" w:space="0" w:color="000000"/>
              <w:right w:val="single" w:sz="4" w:space="0" w:color="000000"/>
            </w:tcBorders>
          </w:tcPr>
          <w:p w14:paraId="5847EC67" w14:textId="69F268A2" w:rsidR="00581C6C" w:rsidRDefault="00581C6C" w:rsidP="00DF5190">
            <w:pPr>
              <w:jc w:val="center"/>
              <w:rPr>
                <w:rFonts w:ascii="Times New Roman" w:hAnsi="Times New Roman"/>
              </w:rPr>
            </w:pPr>
            <w:r>
              <w:rPr>
                <w:rFonts w:ascii="Times New Roman" w:hAnsi="Times New Roman"/>
              </w:rPr>
              <w:t>15</w:t>
            </w:r>
          </w:p>
        </w:tc>
        <w:tc>
          <w:tcPr>
            <w:tcW w:w="5499" w:type="dxa"/>
            <w:tcBorders>
              <w:top w:val="single" w:sz="4" w:space="0" w:color="000000"/>
              <w:left w:val="single" w:sz="4" w:space="0" w:color="000000"/>
              <w:bottom w:val="single" w:sz="4" w:space="0" w:color="000000"/>
              <w:right w:val="single" w:sz="4" w:space="0" w:color="000000"/>
            </w:tcBorders>
          </w:tcPr>
          <w:p w14:paraId="5A450841" w14:textId="5ADF1E4E" w:rsidR="00581C6C" w:rsidRDefault="00581C6C" w:rsidP="00DF5190">
            <w:pPr>
              <w:jc w:val="both"/>
              <w:rPr>
                <w:rFonts w:ascii="Times New Roman" w:eastAsia="Times New Roman" w:hAnsi="Times New Roman"/>
              </w:rPr>
            </w:pPr>
            <w:r>
              <w:rPr>
                <w:rFonts w:ascii="Times New Roman" w:eastAsia="Times New Roman" w:hAnsi="Times New Roman"/>
              </w:rPr>
              <w:t>Октябрьская революция и литературный процесс 20-ых годов.</w:t>
            </w:r>
          </w:p>
        </w:tc>
        <w:tc>
          <w:tcPr>
            <w:tcW w:w="1134" w:type="dxa"/>
            <w:tcBorders>
              <w:top w:val="single" w:sz="4" w:space="0" w:color="000000"/>
              <w:left w:val="single" w:sz="4" w:space="0" w:color="000000"/>
              <w:bottom w:val="single" w:sz="4" w:space="0" w:color="000000"/>
              <w:right w:val="single" w:sz="4" w:space="0" w:color="000000"/>
            </w:tcBorders>
            <w:vAlign w:val="center"/>
          </w:tcPr>
          <w:p w14:paraId="255A817A" w14:textId="448EB751" w:rsidR="00581C6C" w:rsidRDefault="000E6EFF" w:rsidP="00DF5190">
            <w:pPr>
              <w:jc w:val="center"/>
              <w:rPr>
                <w:rFonts w:ascii="Times New Roman" w:hAnsi="Times New Roman"/>
              </w:rPr>
            </w:pPr>
            <w:r>
              <w:rPr>
                <w:rFonts w:ascii="Times New Roman" w:hAnsi="Times New Roman"/>
              </w:rPr>
              <w:t>3</w:t>
            </w:r>
          </w:p>
        </w:tc>
        <w:tc>
          <w:tcPr>
            <w:tcW w:w="1842" w:type="dxa"/>
            <w:tcBorders>
              <w:top w:val="single" w:sz="4" w:space="0" w:color="000000"/>
              <w:left w:val="single" w:sz="4" w:space="0" w:color="000000"/>
              <w:bottom w:val="single" w:sz="4" w:space="0" w:color="000000"/>
            </w:tcBorders>
            <w:vAlign w:val="center"/>
          </w:tcPr>
          <w:p w14:paraId="1C25F353" w14:textId="77777777" w:rsidR="00581C6C" w:rsidRDefault="00581C6C" w:rsidP="00DF5190">
            <w:pPr>
              <w:jc w:val="center"/>
              <w:rPr>
                <w:rFonts w:ascii="Times New Roman" w:hAnsi="Times New Roman"/>
              </w:rPr>
            </w:pPr>
          </w:p>
        </w:tc>
        <w:tc>
          <w:tcPr>
            <w:tcW w:w="1985" w:type="dxa"/>
            <w:tcBorders>
              <w:top w:val="single" w:sz="4" w:space="0" w:color="000000"/>
              <w:left w:val="single" w:sz="4" w:space="0" w:color="000000"/>
              <w:bottom w:val="single" w:sz="4" w:space="0" w:color="000000"/>
            </w:tcBorders>
          </w:tcPr>
          <w:p w14:paraId="76F46DFF" w14:textId="77777777" w:rsidR="00581C6C" w:rsidRDefault="00581C6C" w:rsidP="00DF5190">
            <w:pPr>
              <w:jc w:val="center"/>
              <w:rPr>
                <w:rFonts w:ascii="Times New Roman" w:hAnsi="Times New Roman"/>
              </w:rPr>
            </w:pPr>
          </w:p>
        </w:tc>
        <w:tc>
          <w:tcPr>
            <w:tcW w:w="3075" w:type="dxa"/>
            <w:tcBorders>
              <w:top w:val="single" w:sz="4" w:space="0" w:color="000000"/>
              <w:left w:val="single" w:sz="4" w:space="0" w:color="000000"/>
              <w:bottom w:val="single" w:sz="4" w:space="0" w:color="000000"/>
              <w:right w:val="single" w:sz="4" w:space="0" w:color="000000"/>
            </w:tcBorders>
          </w:tcPr>
          <w:p w14:paraId="1A2CCE58" w14:textId="77777777" w:rsidR="00581C6C" w:rsidRDefault="00581C6C" w:rsidP="00DF5190">
            <w:pPr>
              <w:jc w:val="center"/>
              <w:rPr>
                <w:rFonts w:ascii="Times New Roman" w:hAnsi="Times New Roman"/>
              </w:rPr>
            </w:pPr>
          </w:p>
        </w:tc>
      </w:tr>
      <w:tr w:rsidR="00581C6C" w14:paraId="625597B1" w14:textId="77777777" w:rsidTr="00DF5190">
        <w:trPr>
          <w:trHeight w:val="277"/>
        </w:trPr>
        <w:tc>
          <w:tcPr>
            <w:tcW w:w="597" w:type="dxa"/>
            <w:tcBorders>
              <w:top w:val="single" w:sz="4" w:space="0" w:color="000000"/>
              <w:left w:val="single" w:sz="4" w:space="0" w:color="000000"/>
              <w:bottom w:val="single" w:sz="4" w:space="0" w:color="000000"/>
              <w:right w:val="single" w:sz="4" w:space="0" w:color="000000"/>
            </w:tcBorders>
          </w:tcPr>
          <w:p w14:paraId="0AA47F2E" w14:textId="629BBFBA" w:rsidR="00581C6C" w:rsidRDefault="00581C6C" w:rsidP="00DF5190">
            <w:pPr>
              <w:jc w:val="center"/>
              <w:rPr>
                <w:rFonts w:ascii="Times New Roman" w:hAnsi="Times New Roman"/>
              </w:rPr>
            </w:pPr>
            <w:r>
              <w:rPr>
                <w:rFonts w:ascii="Times New Roman" w:hAnsi="Times New Roman"/>
              </w:rPr>
              <w:t>16</w:t>
            </w:r>
          </w:p>
        </w:tc>
        <w:tc>
          <w:tcPr>
            <w:tcW w:w="5499" w:type="dxa"/>
            <w:tcBorders>
              <w:top w:val="single" w:sz="4" w:space="0" w:color="000000"/>
              <w:left w:val="single" w:sz="4" w:space="0" w:color="000000"/>
              <w:bottom w:val="single" w:sz="4" w:space="0" w:color="000000"/>
              <w:right w:val="single" w:sz="4" w:space="0" w:color="000000"/>
            </w:tcBorders>
          </w:tcPr>
          <w:p w14:paraId="63AFBBC9" w14:textId="336778B2" w:rsidR="00581C6C" w:rsidRDefault="00581C6C" w:rsidP="00DF5190">
            <w:pPr>
              <w:jc w:val="both"/>
              <w:rPr>
                <w:rFonts w:ascii="Times New Roman" w:eastAsia="Times New Roman" w:hAnsi="Times New Roman"/>
              </w:rPr>
            </w:pPr>
            <w:r>
              <w:rPr>
                <w:rFonts w:ascii="Times New Roman" w:eastAsia="Times New Roman" w:hAnsi="Times New Roman"/>
              </w:rPr>
              <w:t>Поэзия В.В. Маяковского</w:t>
            </w:r>
          </w:p>
        </w:tc>
        <w:tc>
          <w:tcPr>
            <w:tcW w:w="1134" w:type="dxa"/>
            <w:tcBorders>
              <w:top w:val="single" w:sz="4" w:space="0" w:color="000000"/>
              <w:left w:val="single" w:sz="4" w:space="0" w:color="000000"/>
              <w:bottom w:val="single" w:sz="4" w:space="0" w:color="000000"/>
              <w:right w:val="single" w:sz="4" w:space="0" w:color="000000"/>
            </w:tcBorders>
            <w:vAlign w:val="center"/>
          </w:tcPr>
          <w:p w14:paraId="67C3F113" w14:textId="64460A56" w:rsidR="00581C6C" w:rsidRDefault="000E6EFF" w:rsidP="00DF5190">
            <w:pPr>
              <w:jc w:val="center"/>
              <w:rPr>
                <w:rFonts w:ascii="Times New Roman" w:hAnsi="Times New Roman"/>
              </w:rPr>
            </w:pPr>
            <w:r>
              <w:rPr>
                <w:rFonts w:ascii="Times New Roman" w:hAnsi="Times New Roman"/>
              </w:rPr>
              <w:t>7</w:t>
            </w:r>
          </w:p>
        </w:tc>
        <w:tc>
          <w:tcPr>
            <w:tcW w:w="1842" w:type="dxa"/>
            <w:tcBorders>
              <w:top w:val="single" w:sz="4" w:space="0" w:color="000000"/>
              <w:left w:val="single" w:sz="4" w:space="0" w:color="000000"/>
              <w:bottom w:val="single" w:sz="4" w:space="0" w:color="000000"/>
            </w:tcBorders>
            <w:vAlign w:val="center"/>
          </w:tcPr>
          <w:p w14:paraId="630444AF" w14:textId="77777777" w:rsidR="00581C6C" w:rsidRDefault="00581C6C" w:rsidP="00DF5190">
            <w:pPr>
              <w:jc w:val="center"/>
              <w:rPr>
                <w:rFonts w:ascii="Times New Roman" w:hAnsi="Times New Roman"/>
              </w:rPr>
            </w:pPr>
          </w:p>
        </w:tc>
        <w:tc>
          <w:tcPr>
            <w:tcW w:w="1985" w:type="dxa"/>
            <w:tcBorders>
              <w:top w:val="single" w:sz="4" w:space="0" w:color="000000"/>
              <w:left w:val="single" w:sz="4" w:space="0" w:color="000000"/>
              <w:bottom w:val="single" w:sz="4" w:space="0" w:color="000000"/>
            </w:tcBorders>
          </w:tcPr>
          <w:p w14:paraId="35CBE529" w14:textId="1E2C6CED" w:rsidR="00581C6C" w:rsidRDefault="00581C6C" w:rsidP="00DF5190">
            <w:pPr>
              <w:jc w:val="center"/>
              <w:rPr>
                <w:rFonts w:ascii="Times New Roman" w:hAnsi="Times New Roman"/>
              </w:rPr>
            </w:pPr>
            <w:r>
              <w:rPr>
                <w:rFonts w:ascii="Times New Roman" w:hAnsi="Times New Roman"/>
              </w:rPr>
              <w:t>1</w:t>
            </w:r>
          </w:p>
        </w:tc>
        <w:tc>
          <w:tcPr>
            <w:tcW w:w="3075" w:type="dxa"/>
            <w:tcBorders>
              <w:top w:val="single" w:sz="4" w:space="0" w:color="000000"/>
              <w:left w:val="single" w:sz="4" w:space="0" w:color="000000"/>
              <w:bottom w:val="single" w:sz="4" w:space="0" w:color="000000"/>
              <w:right w:val="single" w:sz="4" w:space="0" w:color="000000"/>
            </w:tcBorders>
          </w:tcPr>
          <w:p w14:paraId="6A232BD6" w14:textId="77777777" w:rsidR="00581C6C" w:rsidRDefault="00581C6C" w:rsidP="00DF5190">
            <w:pPr>
              <w:jc w:val="center"/>
              <w:rPr>
                <w:rFonts w:ascii="Times New Roman" w:hAnsi="Times New Roman"/>
              </w:rPr>
            </w:pPr>
          </w:p>
        </w:tc>
      </w:tr>
      <w:tr w:rsidR="00581C6C" w14:paraId="6AE9B4AA" w14:textId="77777777" w:rsidTr="00DF5190">
        <w:trPr>
          <w:trHeight w:val="277"/>
        </w:trPr>
        <w:tc>
          <w:tcPr>
            <w:tcW w:w="597" w:type="dxa"/>
            <w:tcBorders>
              <w:top w:val="single" w:sz="4" w:space="0" w:color="000000"/>
              <w:left w:val="single" w:sz="4" w:space="0" w:color="000000"/>
              <w:bottom w:val="single" w:sz="4" w:space="0" w:color="000000"/>
              <w:right w:val="single" w:sz="4" w:space="0" w:color="000000"/>
            </w:tcBorders>
          </w:tcPr>
          <w:p w14:paraId="24EB1A29" w14:textId="7139E984" w:rsidR="00581C6C" w:rsidRDefault="00581C6C" w:rsidP="00DF5190">
            <w:pPr>
              <w:jc w:val="center"/>
              <w:rPr>
                <w:rFonts w:ascii="Times New Roman" w:hAnsi="Times New Roman"/>
              </w:rPr>
            </w:pPr>
            <w:r>
              <w:rPr>
                <w:rFonts w:ascii="Times New Roman" w:hAnsi="Times New Roman"/>
              </w:rPr>
              <w:t>17</w:t>
            </w:r>
          </w:p>
        </w:tc>
        <w:tc>
          <w:tcPr>
            <w:tcW w:w="5499" w:type="dxa"/>
            <w:tcBorders>
              <w:top w:val="single" w:sz="4" w:space="0" w:color="000000"/>
              <w:left w:val="single" w:sz="4" w:space="0" w:color="000000"/>
              <w:bottom w:val="single" w:sz="4" w:space="0" w:color="000000"/>
              <w:right w:val="single" w:sz="4" w:space="0" w:color="000000"/>
            </w:tcBorders>
          </w:tcPr>
          <w:p w14:paraId="6A576C3C" w14:textId="18DCB40C" w:rsidR="00581C6C" w:rsidRDefault="00581C6C" w:rsidP="00DF5190">
            <w:pPr>
              <w:jc w:val="both"/>
              <w:rPr>
                <w:rFonts w:ascii="Times New Roman" w:eastAsia="Times New Roman" w:hAnsi="Times New Roman"/>
              </w:rPr>
            </w:pPr>
            <w:r>
              <w:rPr>
                <w:rFonts w:ascii="Times New Roman" w:eastAsia="Times New Roman" w:hAnsi="Times New Roman"/>
              </w:rPr>
              <w:t>Поэзия С.А. Есенина</w:t>
            </w:r>
          </w:p>
        </w:tc>
        <w:tc>
          <w:tcPr>
            <w:tcW w:w="1134" w:type="dxa"/>
            <w:tcBorders>
              <w:top w:val="single" w:sz="4" w:space="0" w:color="000000"/>
              <w:left w:val="single" w:sz="4" w:space="0" w:color="000000"/>
              <w:bottom w:val="single" w:sz="4" w:space="0" w:color="000000"/>
              <w:right w:val="single" w:sz="4" w:space="0" w:color="000000"/>
            </w:tcBorders>
            <w:vAlign w:val="center"/>
          </w:tcPr>
          <w:p w14:paraId="36E035BB" w14:textId="2FAE8E13" w:rsidR="00581C6C" w:rsidRDefault="000E6EFF" w:rsidP="00DF5190">
            <w:pPr>
              <w:jc w:val="center"/>
              <w:rPr>
                <w:rFonts w:ascii="Times New Roman" w:hAnsi="Times New Roman"/>
              </w:rPr>
            </w:pPr>
            <w:r>
              <w:rPr>
                <w:rFonts w:ascii="Times New Roman" w:hAnsi="Times New Roman"/>
              </w:rPr>
              <w:t>7</w:t>
            </w:r>
          </w:p>
        </w:tc>
        <w:tc>
          <w:tcPr>
            <w:tcW w:w="1842" w:type="dxa"/>
            <w:tcBorders>
              <w:top w:val="single" w:sz="4" w:space="0" w:color="000000"/>
              <w:left w:val="single" w:sz="4" w:space="0" w:color="000000"/>
              <w:bottom w:val="single" w:sz="4" w:space="0" w:color="000000"/>
            </w:tcBorders>
            <w:vAlign w:val="center"/>
          </w:tcPr>
          <w:p w14:paraId="527A0B0B" w14:textId="77777777" w:rsidR="00581C6C" w:rsidRDefault="00581C6C" w:rsidP="00DF5190">
            <w:pPr>
              <w:jc w:val="center"/>
              <w:rPr>
                <w:rFonts w:ascii="Times New Roman" w:hAnsi="Times New Roman"/>
              </w:rPr>
            </w:pPr>
          </w:p>
        </w:tc>
        <w:tc>
          <w:tcPr>
            <w:tcW w:w="1985" w:type="dxa"/>
            <w:tcBorders>
              <w:top w:val="single" w:sz="4" w:space="0" w:color="000000"/>
              <w:left w:val="single" w:sz="4" w:space="0" w:color="000000"/>
              <w:bottom w:val="single" w:sz="4" w:space="0" w:color="000000"/>
            </w:tcBorders>
          </w:tcPr>
          <w:p w14:paraId="2F06831B" w14:textId="5CF346D0" w:rsidR="00581C6C" w:rsidRDefault="00581C6C" w:rsidP="00DF5190">
            <w:pPr>
              <w:jc w:val="center"/>
              <w:rPr>
                <w:rFonts w:ascii="Times New Roman" w:hAnsi="Times New Roman"/>
              </w:rPr>
            </w:pPr>
            <w:r>
              <w:rPr>
                <w:rFonts w:ascii="Times New Roman" w:hAnsi="Times New Roman"/>
              </w:rPr>
              <w:t>1</w:t>
            </w:r>
          </w:p>
        </w:tc>
        <w:tc>
          <w:tcPr>
            <w:tcW w:w="3075" w:type="dxa"/>
            <w:tcBorders>
              <w:top w:val="single" w:sz="4" w:space="0" w:color="000000"/>
              <w:left w:val="single" w:sz="4" w:space="0" w:color="000000"/>
              <w:bottom w:val="single" w:sz="4" w:space="0" w:color="000000"/>
              <w:right w:val="single" w:sz="4" w:space="0" w:color="000000"/>
            </w:tcBorders>
          </w:tcPr>
          <w:p w14:paraId="27E0820B" w14:textId="77777777" w:rsidR="00581C6C" w:rsidRDefault="00581C6C" w:rsidP="00DF5190">
            <w:pPr>
              <w:jc w:val="center"/>
              <w:rPr>
                <w:rFonts w:ascii="Times New Roman" w:hAnsi="Times New Roman"/>
              </w:rPr>
            </w:pPr>
          </w:p>
        </w:tc>
      </w:tr>
      <w:tr w:rsidR="00581C6C" w14:paraId="6D5E2D13" w14:textId="77777777" w:rsidTr="00DF5190">
        <w:trPr>
          <w:trHeight w:val="277"/>
        </w:trPr>
        <w:tc>
          <w:tcPr>
            <w:tcW w:w="597" w:type="dxa"/>
            <w:tcBorders>
              <w:top w:val="single" w:sz="4" w:space="0" w:color="000000"/>
              <w:left w:val="single" w:sz="4" w:space="0" w:color="000000"/>
              <w:bottom w:val="single" w:sz="4" w:space="0" w:color="000000"/>
              <w:right w:val="single" w:sz="4" w:space="0" w:color="000000"/>
            </w:tcBorders>
          </w:tcPr>
          <w:p w14:paraId="737A9EB6" w14:textId="3F8CD1A9" w:rsidR="00581C6C" w:rsidRDefault="00581C6C" w:rsidP="00DF5190">
            <w:pPr>
              <w:jc w:val="center"/>
              <w:rPr>
                <w:rFonts w:ascii="Times New Roman" w:hAnsi="Times New Roman"/>
              </w:rPr>
            </w:pPr>
            <w:r>
              <w:rPr>
                <w:rFonts w:ascii="Times New Roman" w:hAnsi="Times New Roman"/>
              </w:rPr>
              <w:t>18</w:t>
            </w:r>
          </w:p>
        </w:tc>
        <w:tc>
          <w:tcPr>
            <w:tcW w:w="5499" w:type="dxa"/>
            <w:tcBorders>
              <w:top w:val="single" w:sz="4" w:space="0" w:color="000000"/>
              <w:left w:val="single" w:sz="4" w:space="0" w:color="000000"/>
              <w:bottom w:val="single" w:sz="4" w:space="0" w:color="000000"/>
              <w:right w:val="single" w:sz="4" w:space="0" w:color="000000"/>
            </w:tcBorders>
          </w:tcPr>
          <w:p w14:paraId="422798C3" w14:textId="6595531E" w:rsidR="00581C6C" w:rsidRDefault="00581C6C" w:rsidP="00DF5190">
            <w:pPr>
              <w:jc w:val="both"/>
              <w:rPr>
                <w:rFonts w:ascii="Times New Roman" w:eastAsia="Times New Roman" w:hAnsi="Times New Roman"/>
              </w:rPr>
            </w:pPr>
            <w:r>
              <w:rPr>
                <w:rFonts w:ascii="Times New Roman" w:eastAsia="Times New Roman" w:hAnsi="Times New Roman"/>
              </w:rPr>
              <w:t xml:space="preserve">Литературный процесс 30-ых начала 40-ых годов </w:t>
            </w:r>
          </w:p>
        </w:tc>
        <w:tc>
          <w:tcPr>
            <w:tcW w:w="1134" w:type="dxa"/>
            <w:tcBorders>
              <w:top w:val="single" w:sz="4" w:space="0" w:color="000000"/>
              <w:left w:val="single" w:sz="4" w:space="0" w:color="000000"/>
              <w:bottom w:val="single" w:sz="4" w:space="0" w:color="000000"/>
              <w:right w:val="single" w:sz="4" w:space="0" w:color="000000"/>
            </w:tcBorders>
            <w:vAlign w:val="center"/>
          </w:tcPr>
          <w:p w14:paraId="041C595E" w14:textId="00DCA45C" w:rsidR="00581C6C" w:rsidRDefault="000E6EFF" w:rsidP="00DF5190">
            <w:pPr>
              <w:jc w:val="center"/>
              <w:rPr>
                <w:rFonts w:ascii="Times New Roman" w:hAnsi="Times New Roman"/>
              </w:rPr>
            </w:pPr>
            <w:r>
              <w:rPr>
                <w:rFonts w:ascii="Times New Roman" w:hAnsi="Times New Roman"/>
              </w:rPr>
              <w:t>5</w:t>
            </w:r>
          </w:p>
        </w:tc>
        <w:tc>
          <w:tcPr>
            <w:tcW w:w="1842" w:type="dxa"/>
            <w:tcBorders>
              <w:top w:val="single" w:sz="4" w:space="0" w:color="000000"/>
              <w:left w:val="single" w:sz="4" w:space="0" w:color="000000"/>
              <w:bottom w:val="single" w:sz="4" w:space="0" w:color="000000"/>
            </w:tcBorders>
            <w:vAlign w:val="center"/>
          </w:tcPr>
          <w:p w14:paraId="4E9D2D89" w14:textId="77777777" w:rsidR="00581C6C" w:rsidRDefault="00581C6C" w:rsidP="00DF5190">
            <w:pPr>
              <w:jc w:val="center"/>
              <w:rPr>
                <w:rFonts w:ascii="Times New Roman" w:hAnsi="Times New Roman"/>
              </w:rPr>
            </w:pPr>
          </w:p>
        </w:tc>
        <w:tc>
          <w:tcPr>
            <w:tcW w:w="1985" w:type="dxa"/>
            <w:tcBorders>
              <w:top w:val="single" w:sz="4" w:space="0" w:color="000000"/>
              <w:left w:val="single" w:sz="4" w:space="0" w:color="000000"/>
              <w:bottom w:val="single" w:sz="4" w:space="0" w:color="000000"/>
            </w:tcBorders>
          </w:tcPr>
          <w:p w14:paraId="7EE8B80F" w14:textId="77777777" w:rsidR="00581C6C" w:rsidRDefault="00581C6C" w:rsidP="00DF5190">
            <w:pPr>
              <w:jc w:val="center"/>
              <w:rPr>
                <w:rFonts w:ascii="Times New Roman" w:hAnsi="Times New Roman"/>
              </w:rPr>
            </w:pPr>
          </w:p>
        </w:tc>
        <w:tc>
          <w:tcPr>
            <w:tcW w:w="3075" w:type="dxa"/>
            <w:tcBorders>
              <w:top w:val="single" w:sz="4" w:space="0" w:color="000000"/>
              <w:left w:val="single" w:sz="4" w:space="0" w:color="000000"/>
              <w:bottom w:val="single" w:sz="4" w:space="0" w:color="000000"/>
              <w:right w:val="single" w:sz="4" w:space="0" w:color="000000"/>
            </w:tcBorders>
          </w:tcPr>
          <w:p w14:paraId="40EA08BE" w14:textId="77777777" w:rsidR="00581C6C" w:rsidRDefault="00581C6C" w:rsidP="00DF5190">
            <w:pPr>
              <w:jc w:val="center"/>
              <w:rPr>
                <w:rFonts w:ascii="Times New Roman" w:hAnsi="Times New Roman"/>
              </w:rPr>
            </w:pPr>
          </w:p>
        </w:tc>
      </w:tr>
      <w:tr w:rsidR="00581C6C" w14:paraId="1185D20D" w14:textId="77777777" w:rsidTr="00DF5190">
        <w:trPr>
          <w:trHeight w:val="277"/>
        </w:trPr>
        <w:tc>
          <w:tcPr>
            <w:tcW w:w="597" w:type="dxa"/>
            <w:tcBorders>
              <w:top w:val="single" w:sz="4" w:space="0" w:color="000000"/>
              <w:left w:val="single" w:sz="4" w:space="0" w:color="000000"/>
              <w:bottom w:val="single" w:sz="4" w:space="0" w:color="000000"/>
              <w:right w:val="single" w:sz="4" w:space="0" w:color="000000"/>
            </w:tcBorders>
          </w:tcPr>
          <w:p w14:paraId="743B72EC" w14:textId="5757AF82" w:rsidR="00581C6C" w:rsidRDefault="00581C6C" w:rsidP="00DF5190">
            <w:pPr>
              <w:jc w:val="center"/>
              <w:rPr>
                <w:rFonts w:ascii="Times New Roman" w:hAnsi="Times New Roman"/>
              </w:rPr>
            </w:pPr>
            <w:r>
              <w:rPr>
                <w:rFonts w:ascii="Times New Roman" w:hAnsi="Times New Roman"/>
              </w:rPr>
              <w:t>19</w:t>
            </w:r>
          </w:p>
        </w:tc>
        <w:tc>
          <w:tcPr>
            <w:tcW w:w="5499" w:type="dxa"/>
            <w:tcBorders>
              <w:top w:val="single" w:sz="4" w:space="0" w:color="000000"/>
              <w:left w:val="single" w:sz="4" w:space="0" w:color="000000"/>
              <w:bottom w:val="single" w:sz="4" w:space="0" w:color="000000"/>
              <w:right w:val="single" w:sz="4" w:space="0" w:color="000000"/>
            </w:tcBorders>
          </w:tcPr>
          <w:p w14:paraId="27B4ADCA" w14:textId="18E6FD27" w:rsidR="00581C6C" w:rsidRDefault="00581C6C" w:rsidP="00DF5190">
            <w:pPr>
              <w:jc w:val="both"/>
              <w:rPr>
                <w:rFonts w:ascii="Times New Roman" w:eastAsia="Times New Roman" w:hAnsi="Times New Roman"/>
              </w:rPr>
            </w:pPr>
            <w:r>
              <w:rPr>
                <w:rFonts w:ascii="Times New Roman" w:eastAsia="Times New Roman" w:hAnsi="Times New Roman"/>
              </w:rPr>
              <w:t xml:space="preserve">Историческая проза А.Н. Толстого </w:t>
            </w:r>
          </w:p>
        </w:tc>
        <w:tc>
          <w:tcPr>
            <w:tcW w:w="1134" w:type="dxa"/>
            <w:tcBorders>
              <w:top w:val="single" w:sz="4" w:space="0" w:color="000000"/>
              <w:left w:val="single" w:sz="4" w:space="0" w:color="000000"/>
              <w:bottom w:val="single" w:sz="4" w:space="0" w:color="000000"/>
              <w:right w:val="single" w:sz="4" w:space="0" w:color="000000"/>
            </w:tcBorders>
            <w:vAlign w:val="center"/>
          </w:tcPr>
          <w:p w14:paraId="597BE125" w14:textId="51E5C973" w:rsidR="00581C6C" w:rsidRDefault="000E6EFF" w:rsidP="00DF5190">
            <w:pPr>
              <w:jc w:val="center"/>
              <w:rPr>
                <w:rFonts w:ascii="Times New Roman" w:hAnsi="Times New Roman"/>
              </w:rPr>
            </w:pPr>
            <w:r>
              <w:rPr>
                <w:rFonts w:ascii="Times New Roman" w:hAnsi="Times New Roman"/>
              </w:rPr>
              <w:t>5</w:t>
            </w:r>
          </w:p>
        </w:tc>
        <w:tc>
          <w:tcPr>
            <w:tcW w:w="1842" w:type="dxa"/>
            <w:tcBorders>
              <w:top w:val="single" w:sz="4" w:space="0" w:color="000000"/>
              <w:left w:val="single" w:sz="4" w:space="0" w:color="000000"/>
              <w:bottom w:val="single" w:sz="4" w:space="0" w:color="000000"/>
            </w:tcBorders>
            <w:vAlign w:val="center"/>
          </w:tcPr>
          <w:p w14:paraId="00791C37" w14:textId="77777777" w:rsidR="00581C6C" w:rsidRDefault="00581C6C" w:rsidP="00DF5190">
            <w:pPr>
              <w:jc w:val="center"/>
              <w:rPr>
                <w:rFonts w:ascii="Times New Roman" w:hAnsi="Times New Roman"/>
              </w:rPr>
            </w:pPr>
          </w:p>
        </w:tc>
        <w:tc>
          <w:tcPr>
            <w:tcW w:w="1985" w:type="dxa"/>
            <w:tcBorders>
              <w:top w:val="single" w:sz="4" w:space="0" w:color="000000"/>
              <w:left w:val="single" w:sz="4" w:space="0" w:color="000000"/>
              <w:bottom w:val="single" w:sz="4" w:space="0" w:color="000000"/>
            </w:tcBorders>
          </w:tcPr>
          <w:p w14:paraId="413C204E" w14:textId="77777777" w:rsidR="00581C6C" w:rsidRDefault="00581C6C" w:rsidP="00DF5190">
            <w:pPr>
              <w:jc w:val="center"/>
              <w:rPr>
                <w:rFonts w:ascii="Times New Roman" w:hAnsi="Times New Roman"/>
              </w:rPr>
            </w:pPr>
          </w:p>
        </w:tc>
        <w:tc>
          <w:tcPr>
            <w:tcW w:w="3075" w:type="dxa"/>
            <w:tcBorders>
              <w:top w:val="single" w:sz="4" w:space="0" w:color="000000"/>
              <w:left w:val="single" w:sz="4" w:space="0" w:color="000000"/>
              <w:bottom w:val="single" w:sz="4" w:space="0" w:color="000000"/>
              <w:right w:val="single" w:sz="4" w:space="0" w:color="000000"/>
            </w:tcBorders>
          </w:tcPr>
          <w:p w14:paraId="3AB01E43" w14:textId="77777777" w:rsidR="00581C6C" w:rsidRDefault="00581C6C" w:rsidP="00DF5190">
            <w:pPr>
              <w:jc w:val="center"/>
              <w:rPr>
                <w:rFonts w:ascii="Times New Roman" w:hAnsi="Times New Roman"/>
              </w:rPr>
            </w:pPr>
          </w:p>
        </w:tc>
      </w:tr>
      <w:tr w:rsidR="00581C6C" w14:paraId="4A9E0A0B" w14:textId="77777777" w:rsidTr="00DF5190">
        <w:trPr>
          <w:trHeight w:val="277"/>
        </w:trPr>
        <w:tc>
          <w:tcPr>
            <w:tcW w:w="597" w:type="dxa"/>
            <w:tcBorders>
              <w:top w:val="single" w:sz="4" w:space="0" w:color="000000"/>
              <w:left w:val="single" w:sz="4" w:space="0" w:color="000000"/>
              <w:bottom w:val="single" w:sz="4" w:space="0" w:color="000000"/>
              <w:right w:val="single" w:sz="4" w:space="0" w:color="000000"/>
            </w:tcBorders>
          </w:tcPr>
          <w:p w14:paraId="2F371540" w14:textId="4E055476" w:rsidR="00581C6C" w:rsidRDefault="00581C6C" w:rsidP="00DF5190">
            <w:pPr>
              <w:jc w:val="center"/>
              <w:rPr>
                <w:rFonts w:ascii="Times New Roman" w:hAnsi="Times New Roman"/>
              </w:rPr>
            </w:pPr>
            <w:r>
              <w:rPr>
                <w:rFonts w:ascii="Times New Roman" w:hAnsi="Times New Roman"/>
              </w:rPr>
              <w:t>20</w:t>
            </w:r>
          </w:p>
        </w:tc>
        <w:tc>
          <w:tcPr>
            <w:tcW w:w="5499" w:type="dxa"/>
            <w:tcBorders>
              <w:top w:val="single" w:sz="4" w:space="0" w:color="000000"/>
              <w:left w:val="single" w:sz="4" w:space="0" w:color="000000"/>
              <w:bottom w:val="single" w:sz="4" w:space="0" w:color="000000"/>
              <w:right w:val="single" w:sz="4" w:space="0" w:color="000000"/>
            </w:tcBorders>
          </w:tcPr>
          <w:p w14:paraId="6F37177B" w14:textId="75677318" w:rsidR="00581C6C" w:rsidRDefault="00581C6C" w:rsidP="00DF5190">
            <w:pPr>
              <w:jc w:val="both"/>
              <w:rPr>
                <w:rFonts w:ascii="Times New Roman" w:eastAsia="Times New Roman" w:hAnsi="Times New Roman"/>
              </w:rPr>
            </w:pPr>
            <w:r>
              <w:rPr>
                <w:rFonts w:ascii="Times New Roman" w:eastAsia="Times New Roman" w:hAnsi="Times New Roman"/>
              </w:rPr>
              <w:t xml:space="preserve">Творчество М.А. Шолохова </w:t>
            </w:r>
          </w:p>
        </w:tc>
        <w:tc>
          <w:tcPr>
            <w:tcW w:w="1134" w:type="dxa"/>
            <w:tcBorders>
              <w:top w:val="single" w:sz="4" w:space="0" w:color="000000"/>
              <w:left w:val="single" w:sz="4" w:space="0" w:color="000000"/>
              <w:bottom w:val="single" w:sz="4" w:space="0" w:color="000000"/>
              <w:right w:val="single" w:sz="4" w:space="0" w:color="000000"/>
            </w:tcBorders>
            <w:vAlign w:val="center"/>
          </w:tcPr>
          <w:p w14:paraId="2F8CC4B8" w14:textId="570CB504" w:rsidR="00581C6C" w:rsidRDefault="000E6EFF" w:rsidP="00DF5190">
            <w:pPr>
              <w:jc w:val="center"/>
              <w:rPr>
                <w:rFonts w:ascii="Times New Roman" w:hAnsi="Times New Roman"/>
              </w:rPr>
            </w:pPr>
            <w:r>
              <w:rPr>
                <w:rFonts w:ascii="Times New Roman" w:hAnsi="Times New Roman"/>
              </w:rPr>
              <w:t>10</w:t>
            </w:r>
          </w:p>
        </w:tc>
        <w:tc>
          <w:tcPr>
            <w:tcW w:w="1842" w:type="dxa"/>
            <w:tcBorders>
              <w:top w:val="single" w:sz="4" w:space="0" w:color="000000"/>
              <w:left w:val="single" w:sz="4" w:space="0" w:color="000000"/>
              <w:bottom w:val="single" w:sz="4" w:space="0" w:color="000000"/>
            </w:tcBorders>
            <w:vAlign w:val="center"/>
          </w:tcPr>
          <w:p w14:paraId="46638436" w14:textId="77777777" w:rsidR="00581C6C" w:rsidRDefault="00581C6C" w:rsidP="00DF5190">
            <w:pPr>
              <w:jc w:val="center"/>
              <w:rPr>
                <w:rFonts w:ascii="Times New Roman" w:hAnsi="Times New Roman"/>
              </w:rPr>
            </w:pPr>
          </w:p>
        </w:tc>
        <w:tc>
          <w:tcPr>
            <w:tcW w:w="1985" w:type="dxa"/>
            <w:tcBorders>
              <w:top w:val="single" w:sz="4" w:space="0" w:color="000000"/>
              <w:left w:val="single" w:sz="4" w:space="0" w:color="000000"/>
              <w:bottom w:val="single" w:sz="4" w:space="0" w:color="000000"/>
            </w:tcBorders>
          </w:tcPr>
          <w:p w14:paraId="72D3DC63" w14:textId="42AB29B0" w:rsidR="00581C6C" w:rsidRDefault="00581C6C" w:rsidP="00DF5190">
            <w:pPr>
              <w:jc w:val="center"/>
              <w:rPr>
                <w:rFonts w:ascii="Times New Roman" w:hAnsi="Times New Roman"/>
              </w:rPr>
            </w:pPr>
            <w:r>
              <w:rPr>
                <w:rFonts w:ascii="Times New Roman" w:hAnsi="Times New Roman"/>
              </w:rPr>
              <w:t>1</w:t>
            </w:r>
          </w:p>
        </w:tc>
        <w:tc>
          <w:tcPr>
            <w:tcW w:w="3075" w:type="dxa"/>
            <w:tcBorders>
              <w:top w:val="single" w:sz="4" w:space="0" w:color="000000"/>
              <w:left w:val="single" w:sz="4" w:space="0" w:color="000000"/>
              <w:bottom w:val="single" w:sz="4" w:space="0" w:color="000000"/>
              <w:right w:val="single" w:sz="4" w:space="0" w:color="000000"/>
            </w:tcBorders>
          </w:tcPr>
          <w:p w14:paraId="44BABAD3" w14:textId="77777777" w:rsidR="00581C6C" w:rsidRDefault="00581C6C" w:rsidP="00DF5190">
            <w:pPr>
              <w:jc w:val="center"/>
              <w:rPr>
                <w:rFonts w:ascii="Times New Roman" w:hAnsi="Times New Roman"/>
              </w:rPr>
            </w:pPr>
          </w:p>
        </w:tc>
      </w:tr>
      <w:tr w:rsidR="00581C6C" w14:paraId="0E284CA4" w14:textId="77777777" w:rsidTr="00DF5190">
        <w:trPr>
          <w:trHeight w:val="277"/>
        </w:trPr>
        <w:tc>
          <w:tcPr>
            <w:tcW w:w="597" w:type="dxa"/>
            <w:tcBorders>
              <w:top w:val="single" w:sz="4" w:space="0" w:color="000000"/>
              <w:left w:val="single" w:sz="4" w:space="0" w:color="000000"/>
              <w:bottom w:val="single" w:sz="4" w:space="0" w:color="000000"/>
              <w:right w:val="single" w:sz="4" w:space="0" w:color="000000"/>
            </w:tcBorders>
          </w:tcPr>
          <w:p w14:paraId="671BAEC3" w14:textId="130B7471" w:rsidR="00581C6C" w:rsidRDefault="00581C6C" w:rsidP="00DF5190">
            <w:pPr>
              <w:jc w:val="center"/>
              <w:rPr>
                <w:rFonts w:ascii="Times New Roman" w:hAnsi="Times New Roman"/>
              </w:rPr>
            </w:pPr>
            <w:r>
              <w:rPr>
                <w:rFonts w:ascii="Times New Roman" w:hAnsi="Times New Roman"/>
              </w:rPr>
              <w:t>21</w:t>
            </w:r>
          </w:p>
        </w:tc>
        <w:tc>
          <w:tcPr>
            <w:tcW w:w="5499" w:type="dxa"/>
            <w:tcBorders>
              <w:top w:val="single" w:sz="4" w:space="0" w:color="000000"/>
              <w:left w:val="single" w:sz="4" w:space="0" w:color="000000"/>
              <w:bottom w:val="single" w:sz="4" w:space="0" w:color="000000"/>
              <w:right w:val="single" w:sz="4" w:space="0" w:color="000000"/>
            </w:tcBorders>
          </w:tcPr>
          <w:p w14:paraId="2C0C54F8" w14:textId="13DC703A" w:rsidR="00581C6C" w:rsidRDefault="00581C6C" w:rsidP="00DF5190">
            <w:pPr>
              <w:jc w:val="both"/>
              <w:rPr>
                <w:rFonts w:ascii="Times New Roman" w:eastAsia="Times New Roman" w:hAnsi="Times New Roman"/>
              </w:rPr>
            </w:pPr>
            <w:r>
              <w:rPr>
                <w:rFonts w:ascii="Times New Roman" w:eastAsia="Times New Roman" w:hAnsi="Times New Roman"/>
              </w:rPr>
              <w:t xml:space="preserve">Творчество М.А. Булгакова </w:t>
            </w:r>
          </w:p>
        </w:tc>
        <w:tc>
          <w:tcPr>
            <w:tcW w:w="1134" w:type="dxa"/>
            <w:tcBorders>
              <w:top w:val="single" w:sz="4" w:space="0" w:color="000000"/>
              <w:left w:val="single" w:sz="4" w:space="0" w:color="000000"/>
              <w:bottom w:val="single" w:sz="4" w:space="0" w:color="000000"/>
              <w:right w:val="single" w:sz="4" w:space="0" w:color="000000"/>
            </w:tcBorders>
            <w:vAlign w:val="center"/>
          </w:tcPr>
          <w:p w14:paraId="702477AC" w14:textId="33E17055" w:rsidR="00581C6C" w:rsidRDefault="000E6EFF" w:rsidP="00DF5190">
            <w:pPr>
              <w:jc w:val="center"/>
              <w:rPr>
                <w:rFonts w:ascii="Times New Roman" w:hAnsi="Times New Roman"/>
              </w:rPr>
            </w:pPr>
            <w:r>
              <w:rPr>
                <w:rFonts w:ascii="Times New Roman" w:hAnsi="Times New Roman"/>
              </w:rPr>
              <w:t>8</w:t>
            </w:r>
          </w:p>
        </w:tc>
        <w:tc>
          <w:tcPr>
            <w:tcW w:w="1842" w:type="dxa"/>
            <w:tcBorders>
              <w:top w:val="single" w:sz="4" w:space="0" w:color="000000"/>
              <w:left w:val="single" w:sz="4" w:space="0" w:color="000000"/>
              <w:bottom w:val="single" w:sz="4" w:space="0" w:color="000000"/>
            </w:tcBorders>
            <w:vAlign w:val="center"/>
          </w:tcPr>
          <w:p w14:paraId="420FE98F" w14:textId="77777777" w:rsidR="00581C6C" w:rsidRDefault="00581C6C" w:rsidP="00DF5190">
            <w:pPr>
              <w:jc w:val="center"/>
              <w:rPr>
                <w:rFonts w:ascii="Times New Roman" w:hAnsi="Times New Roman"/>
              </w:rPr>
            </w:pPr>
          </w:p>
        </w:tc>
        <w:tc>
          <w:tcPr>
            <w:tcW w:w="1985" w:type="dxa"/>
            <w:tcBorders>
              <w:top w:val="single" w:sz="4" w:space="0" w:color="000000"/>
              <w:left w:val="single" w:sz="4" w:space="0" w:color="000000"/>
              <w:bottom w:val="single" w:sz="4" w:space="0" w:color="000000"/>
            </w:tcBorders>
          </w:tcPr>
          <w:p w14:paraId="777FF853" w14:textId="753A8EE1" w:rsidR="00581C6C" w:rsidRDefault="0016287D" w:rsidP="00DF5190">
            <w:pPr>
              <w:jc w:val="center"/>
              <w:rPr>
                <w:rFonts w:ascii="Times New Roman" w:hAnsi="Times New Roman"/>
              </w:rPr>
            </w:pPr>
            <w:r>
              <w:rPr>
                <w:rFonts w:ascii="Times New Roman" w:hAnsi="Times New Roman"/>
              </w:rPr>
              <w:t>1</w:t>
            </w:r>
          </w:p>
        </w:tc>
        <w:tc>
          <w:tcPr>
            <w:tcW w:w="3075" w:type="dxa"/>
            <w:tcBorders>
              <w:top w:val="single" w:sz="4" w:space="0" w:color="000000"/>
              <w:left w:val="single" w:sz="4" w:space="0" w:color="000000"/>
              <w:bottom w:val="single" w:sz="4" w:space="0" w:color="000000"/>
              <w:right w:val="single" w:sz="4" w:space="0" w:color="000000"/>
            </w:tcBorders>
          </w:tcPr>
          <w:p w14:paraId="03667F24" w14:textId="77777777" w:rsidR="00581C6C" w:rsidRDefault="00581C6C" w:rsidP="00DF5190">
            <w:pPr>
              <w:jc w:val="center"/>
              <w:rPr>
                <w:rFonts w:ascii="Times New Roman" w:hAnsi="Times New Roman"/>
              </w:rPr>
            </w:pPr>
          </w:p>
        </w:tc>
      </w:tr>
      <w:tr w:rsidR="0016287D" w14:paraId="64AA022F" w14:textId="77777777" w:rsidTr="00DF5190">
        <w:trPr>
          <w:trHeight w:val="277"/>
        </w:trPr>
        <w:tc>
          <w:tcPr>
            <w:tcW w:w="597" w:type="dxa"/>
            <w:tcBorders>
              <w:top w:val="single" w:sz="4" w:space="0" w:color="000000"/>
              <w:left w:val="single" w:sz="4" w:space="0" w:color="000000"/>
              <w:bottom w:val="single" w:sz="4" w:space="0" w:color="000000"/>
              <w:right w:val="single" w:sz="4" w:space="0" w:color="000000"/>
            </w:tcBorders>
          </w:tcPr>
          <w:p w14:paraId="3CFD11AA" w14:textId="716ADAD7" w:rsidR="0016287D" w:rsidRDefault="0016287D" w:rsidP="00DF5190">
            <w:pPr>
              <w:jc w:val="center"/>
              <w:rPr>
                <w:rFonts w:ascii="Times New Roman" w:hAnsi="Times New Roman"/>
              </w:rPr>
            </w:pPr>
            <w:r>
              <w:rPr>
                <w:rFonts w:ascii="Times New Roman" w:hAnsi="Times New Roman"/>
              </w:rPr>
              <w:t>22</w:t>
            </w:r>
          </w:p>
        </w:tc>
        <w:tc>
          <w:tcPr>
            <w:tcW w:w="5499" w:type="dxa"/>
            <w:tcBorders>
              <w:top w:val="single" w:sz="4" w:space="0" w:color="000000"/>
              <w:left w:val="single" w:sz="4" w:space="0" w:color="000000"/>
              <w:bottom w:val="single" w:sz="4" w:space="0" w:color="000000"/>
              <w:right w:val="single" w:sz="4" w:space="0" w:color="000000"/>
            </w:tcBorders>
          </w:tcPr>
          <w:p w14:paraId="539B7103" w14:textId="2AD31B48" w:rsidR="0016287D" w:rsidRDefault="0016287D" w:rsidP="00DF5190">
            <w:pPr>
              <w:jc w:val="both"/>
              <w:rPr>
                <w:rFonts w:ascii="Times New Roman" w:eastAsia="Times New Roman" w:hAnsi="Times New Roman"/>
              </w:rPr>
            </w:pPr>
            <w:r>
              <w:rPr>
                <w:rFonts w:ascii="Times New Roman" w:eastAsia="Times New Roman" w:hAnsi="Times New Roman"/>
              </w:rPr>
              <w:t xml:space="preserve">Поэзия Б. Пастернака </w:t>
            </w:r>
          </w:p>
        </w:tc>
        <w:tc>
          <w:tcPr>
            <w:tcW w:w="1134" w:type="dxa"/>
            <w:tcBorders>
              <w:top w:val="single" w:sz="4" w:space="0" w:color="000000"/>
              <w:left w:val="single" w:sz="4" w:space="0" w:color="000000"/>
              <w:bottom w:val="single" w:sz="4" w:space="0" w:color="000000"/>
              <w:right w:val="single" w:sz="4" w:space="0" w:color="000000"/>
            </w:tcBorders>
            <w:vAlign w:val="center"/>
          </w:tcPr>
          <w:p w14:paraId="0D4B5A28" w14:textId="7A7D1D1E" w:rsidR="0016287D" w:rsidRDefault="000E6EFF" w:rsidP="00DF5190">
            <w:pPr>
              <w:jc w:val="center"/>
              <w:rPr>
                <w:rFonts w:ascii="Times New Roman" w:hAnsi="Times New Roman"/>
              </w:rPr>
            </w:pPr>
            <w:r>
              <w:rPr>
                <w:rFonts w:ascii="Times New Roman" w:hAnsi="Times New Roman"/>
              </w:rPr>
              <w:t>4</w:t>
            </w:r>
          </w:p>
        </w:tc>
        <w:tc>
          <w:tcPr>
            <w:tcW w:w="1842" w:type="dxa"/>
            <w:tcBorders>
              <w:top w:val="single" w:sz="4" w:space="0" w:color="000000"/>
              <w:left w:val="single" w:sz="4" w:space="0" w:color="000000"/>
              <w:bottom w:val="single" w:sz="4" w:space="0" w:color="000000"/>
            </w:tcBorders>
            <w:vAlign w:val="center"/>
          </w:tcPr>
          <w:p w14:paraId="1ECE70BF" w14:textId="77777777" w:rsidR="0016287D" w:rsidRDefault="0016287D" w:rsidP="00DF5190">
            <w:pPr>
              <w:jc w:val="center"/>
              <w:rPr>
                <w:rFonts w:ascii="Times New Roman" w:hAnsi="Times New Roman"/>
              </w:rPr>
            </w:pPr>
          </w:p>
        </w:tc>
        <w:tc>
          <w:tcPr>
            <w:tcW w:w="1985" w:type="dxa"/>
            <w:tcBorders>
              <w:top w:val="single" w:sz="4" w:space="0" w:color="000000"/>
              <w:left w:val="single" w:sz="4" w:space="0" w:color="000000"/>
              <w:bottom w:val="single" w:sz="4" w:space="0" w:color="000000"/>
            </w:tcBorders>
          </w:tcPr>
          <w:p w14:paraId="70C81C69" w14:textId="77777777" w:rsidR="0016287D" w:rsidRDefault="0016287D" w:rsidP="00DF5190">
            <w:pPr>
              <w:jc w:val="center"/>
              <w:rPr>
                <w:rFonts w:ascii="Times New Roman" w:hAnsi="Times New Roman"/>
              </w:rPr>
            </w:pPr>
          </w:p>
        </w:tc>
        <w:tc>
          <w:tcPr>
            <w:tcW w:w="3075" w:type="dxa"/>
            <w:tcBorders>
              <w:top w:val="single" w:sz="4" w:space="0" w:color="000000"/>
              <w:left w:val="single" w:sz="4" w:space="0" w:color="000000"/>
              <w:bottom w:val="single" w:sz="4" w:space="0" w:color="000000"/>
              <w:right w:val="single" w:sz="4" w:space="0" w:color="000000"/>
            </w:tcBorders>
          </w:tcPr>
          <w:p w14:paraId="47F6DDDB" w14:textId="77777777" w:rsidR="0016287D" w:rsidRDefault="0016287D" w:rsidP="00DF5190">
            <w:pPr>
              <w:jc w:val="center"/>
              <w:rPr>
                <w:rFonts w:ascii="Times New Roman" w:hAnsi="Times New Roman"/>
              </w:rPr>
            </w:pPr>
          </w:p>
        </w:tc>
      </w:tr>
      <w:tr w:rsidR="0016287D" w14:paraId="5D2729F0" w14:textId="77777777" w:rsidTr="00DF5190">
        <w:trPr>
          <w:trHeight w:val="277"/>
        </w:trPr>
        <w:tc>
          <w:tcPr>
            <w:tcW w:w="597" w:type="dxa"/>
            <w:tcBorders>
              <w:top w:val="single" w:sz="4" w:space="0" w:color="000000"/>
              <w:left w:val="single" w:sz="4" w:space="0" w:color="000000"/>
              <w:bottom w:val="single" w:sz="4" w:space="0" w:color="000000"/>
              <w:right w:val="single" w:sz="4" w:space="0" w:color="000000"/>
            </w:tcBorders>
          </w:tcPr>
          <w:p w14:paraId="6B702364" w14:textId="628E5147" w:rsidR="0016287D" w:rsidRDefault="0016287D" w:rsidP="00DF5190">
            <w:pPr>
              <w:jc w:val="center"/>
              <w:rPr>
                <w:rFonts w:ascii="Times New Roman" w:hAnsi="Times New Roman"/>
              </w:rPr>
            </w:pPr>
            <w:r>
              <w:rPr>
                <w:rFonts w:ascii="Times New Roman" w:hAnsi="Times New Roman"/>
              </w:rPr>
              <w:t>23</w:t>
            </w:r>
          </w:p>
        </w:tc>
        <w:tc>
          <w:tcPr>
            <w:tcW w:w="5499" w:type="dxa"/>
            <w:tcBorders>
              <w:top w:val="single" w:sz="4" w:space="0" w:color="000000"/>
              <w:left w:val="single" w:sz="4" w:space="0" w:color="000000"/>
              <w:bottom w:val="single" w:sz="4" w:space="0" w:color="000000"/>
              <w:right w:val="single" w:sz="4" w:space="0" w:color="000000"/>
            </w:tcBorders>
          </w:tcPr>
          <w:p w14:paraId="480AB2B5" w14:textId="0EC9265B" w:rsidR="0016287D" w:rsidRDefault="0016287D" w:rsidP="00DF5190">
            <w:pPr>
              <w:jc w:val="both"/>
              <w:rPr>
                <w:rFonts w:ascii="Times New Roman" w:eastAsia="Times New Roman" w:hAnsi="Times New Roman"/>
              </w:rPr>
            </w:pPr>
            <w:r>
              <w:rPr>
                <w:rFonts w:ascii="Times New Roman" w:eastAsia="Times New Roman" w:hAnsi="Times New Roman"/>
              </w:rPr>
              <w:t xml:space="preserve">Проза А.П. Платонова </w:t>
            </w:r>
          </w:p>
        </w:tc>
        <w:tc>
          <w:tcPr>
            <w:tcW w:w="1134" w:type="dxa"/>
            <w:tcBorders>
              <w:top w:val="single" w:sz="4" w:space="0" w:color="000000"/>
              <w:left w:val="single" w:sz="4" w:space="0" w:color="000000"/>
              <w:bottom w:val="single" w:sz="4" w:space="0" w:color="000000"/>
              <w:right w:val="single" w:sz="4" w:space="0" w:color="000000"/>
            </w:tcBorders>
            <w:vAlign w:val="center"/>
          </w:tcPr>
          <w:p w14:paraId="5D769B80" w14:textId="35BFACA5" w:rsidR="0016287D" w:rsidRDefault="000E6EFF" w:rsidP="00DF5190">
            <w:pPr>
              <w:jc w:val="center"/>
              <w:rPr>
                <w:rFonts w:ascii="Times New Roman" w:hAnsi="Times New Roman"/>
              </w:rPr>
            </w:pPr>
            <w:r>
              <w:rPr>
                <w:rFonts w:ascii="Times New Roman" w:hAnsi="Times New Roman"/>
              </w:rPr>
              <w:t>4</w:t>
            </w:r>
          </w:p>
        </w:tc>
        <w:tc>
          <w:tcPr>
            <w:tcW w:w="1842" w:type="dxa"/>
            <w:tcBorders>
              <w:top w:val="single" w:sz="4" w:space="0" w:color="000000"/>
              <w:left w:val="single" w:sz="4" w:space="0" w:color="000000"/>
              <w:bottom w:val="single" w:sz="4" w:space="0" w:color="000000"/>
            </w:tcBorders>
            <w:vAlign w:val="center"/>
          </w:tcPr>
          <w:p w14:paraId="2A385DDC" w14:textId="77777777" w:rsidR="0016287D" w:rsidRDefault="0016287D" w:rsidP="00DF5190">
            <w:pPr>
              <w:jc w:val="center"/>
              <w:rPr>
                <w:rFonts w:ascii="Times New Roman" w:hAnsi="Times New Roman"/>
              </w:rPr>
            </w:pPr>
          </w:p>
        </w:tc>
        <w:tc>
          <w:tcPr>
            <w:tcW w:w="1985" w:type="dxa"/>
            <w:tcBorders>
              <w:top w:val="single" w:sz="4" w:space="0" w:color="000000"/>
              <w:left w:val="single" w:sz="4" w:space="0" w:color="000000"/>
              <w:bottom w:val="single" w:sz="4" w:space="0" w:color="000000"/>
            </w:tcBorders>
          </w:tcPr>
          <w:p w14:paraId="4F758B06" w14:textId="77777777" w:rsidR="0016287D" w:rsidRDefault="0016287D" w:rsidP="00DF5190">
            <w:pPr>
              <w:jc w:val="center"/>
              <w:rPr>
                <w:rFonts w:ascii="Times New Roman" w:hAnsi="Times New Roman"/>
              </w:rPr>
            </w:pPr>
          </w:p>
        </w:tc>
        <w:tc>
          <w:tcPr>
            <w:tcW w:w="3075" w:type="dxa"/>
            <w:tcBorders>
              <w:top w:val="single" w:sz="4" w:space="0" w:color="000000"/>
              <w:left w:val="single" w:sz="4" w:space="0" w:color="000000"/>
              <w:bottom w:val="single" w:sz="4" w:space="0" w:color="000000"/>
              <w:right w:val="single" w:sz="4" w:space="0" w:color="000000"/>
            </w:tcBorders>
          </w:tcPr>
          <w:p w14:paraId="6B6357AB" w14:textId="77777777" w:rsidR="0016287D" w:rsidRDefault="0016287D" w:rsidP="00DF5190">
            <w:pPr>
              <w:jc w:val="center"/>
              <w:rPr>
                <w:rFonts w:ascii="Times New Roman" w:hAnsi="Times New Roman"/>
              </w:rPr>
            </w:pPr>
          </w:p>
        </w:tc>
      </w:tr>
      <w:tr w:rsidR="0016287D" w14:paraId="6BBBF121" w14:textId="77777777" w:rsidTr="00DF5190">
        <w:trPr>
          <w:trHeight w:val="277"/>
        </w:trPr>
        <w:tc>
          <w:tcPr>
            <w:tcW w:w="597" w:type="dxa"/>
            <w:tcBorders>
              <w:top w:val="single" w:sz="4" w:space="0" w:color="000000"/>
              <w:left w:val="single" w:sz="4" w:space="0" w:color="000000"/>
              <w:bottom w:val="single" w:sz="4" w:space="0" w:color="000000"/>
              <w:right w:val="single" w:sz="4" w:space="0" w:color="000000"/>
            </w:tcBorders>
          </w:tcPr>
          <w:p w14:paraId="0C08C759" w14:textId="40169727" w:rsidR="0016287D" w:rsidRDefault="0016287D" w:rsidP="00DF5190">
            <w:pPr>
              <w:jc w:val="center"/>
              <w:rPr>
                <w:rFonts w:ascii="Times New Roman" w:hAnsi="Times New Roman"/>
              </w:rPr>
            </w:pPr>
            <w:r>
              <w:rPr>
                <w:rFonts w:ascii="Times New Roman" w:hAnsi="Times New Roman"/>
              </w:rPr>
              <w:t>24</w:t>
            </w:r>
          </w:p>
        </w:tc>
        <w:tc>
          <w:tcPr>
            <w:tcW w:w="5499" w:type="dxa"/>
            <w:tcBorders>
              <w:top w:val="single" w:sz="4" w:space="0" w:color="000000"/>
              <w:left w:val="single" w:sz="4" w:space="0" w:color="000000"/>
              <w:bottom w:val="single" w:sz="4" w:space="0" w:color="000000"/>
              <w:right w:val="single" w:sz="4" w:space="0" w:color="000000"/>
            </w:tcBorders>
          </w:tcPr>
          <w:p w14:paraId="47D45136" w14:textId="11350897" w:rsidR="0016287D" w:rsidRDefault="0016287D" w:rsidP="00DF5190">
            <w:pPr>
              <w:jc w:val="both"/>
              <w:rPr>
                <w:rFonts w:ascii="Times New Roman" w:eastAsia="Times New Roman" w:hAnsi="Times New Roman"/>
              </w:rPr>
            </w:pPr>
            <w:r>
              <w:rPr>
                <w:rFonts w:ascii="Times New Roman" w:eastAsia="Times New Roman" w:hAnsi="Times New Roman"/>
              </w:rPr>
              <w:t xml:space="preserve">Проза В.В. Набокова </w:t>
            </w:r>
          </w:p>
        </w:tc>
        <w:tc>
          <w:tcPr>
            <w:tcW w:w="1134" w:type="dxa"/>
            <w:tcBorders>
              <w:top w:val="single" w:sz="4" w:space="0" w:color="000000"/>
              <w:left w:val="single" w:sz="4" w:space="0" w:color="000000"/>
              <w:bottom w:val="single" w:sz="4" w:space="0" w:color="000000"/>
              <w:right w:val="single" w:sz="4" w:space="0" w:color="000000"/>
            </w:tcBorders>
            <w:vAlign w:val="center"/>
          </w:tcPr>
          <w:p w14:paraId="373C6114" w14:textId="115488EA" w:rsidR="0016287D" w:rsidRDefault="000E6EFF" w:rsidP="00DF5190">
            <w:pPr>
              <w:jc w:val="center"/>
              <w:rPr>
                <w:rFonts w:ascii="Times New Roman" w:hAnsi="Times New Roman"/>
              </w:rPr>
            </w:pPr>
            <w:r>
              <w:rPr>
                <w:rFonts w:ascii="Times New Roman" w:hAnsi="Times New Roman"/>
              </w:rPr>
              <w:t>2</w:t>
            </w:r>
          </w:p>
        </w:tc>
        <w:tc>
          <w:tcPr>
            <w:tcW w:w="1842" w:type="dxa"/>
            <w:tcBorders>
              <w:top w:val="single" w:sz="4" w:space="0" w:color="000000"/>
              <w:left w:val="single" w:sz="4" w:space="0" w:color="000000"/>
              <w:bottom w:val="single" w:sz="4" w:space="0" w:color="000000"/>
            </w:tcBorders>
            <w:vAlign w:val="center"/>
          </w:tcPr>
          <w:p w14:paraId="22651BA7" w14:textId="77777777" w:rsidR="0016287D" w:rsidRDefault="0016287D" w:rsidP="00DF5190">
            <w:pPr>
              <w:jc w:val="center"/>
              <w:rPr>
                <w:rFonts w:ascii="Times New Roman" w:hAnsi="Times New Roman"/>
              </w:rPr>
            </w:pPr>
          </w:p>
        </w:tc>
        <w:tc>
          <w:tcPr>
            <w:tcW w:w="1985" w:type="dxa"/>
            <w:tcBorders>
              <w:top w:val="single" w:sz="4" w:space="0" w:color="000000"/>
              <w:left w:val="single" w:sz="4" w:space="0" w:color="000000"/>
              <w:bottom w:val="single" w:sz="4" w:space="0" w:color="000000"/>
            </w:tcBorders>
          </w:tcPr>
          <w:p w14:paraId="1BE291EA" w14:textId="77777777" w:rsidR="0016287D" w:rsidRDefault="0016287D" w:rsidP="00DF5190">
            <w:pPr>
              <w:jc w:val="center"/>
              <w:rPr>
                <w:rFonts w:ascii="Times New Roman" w:hAnsi="Times New Roman"/>
              </w:rPr>
            </w:pPr>
          </w:p>
        </w:tc>
        <w:tc>
          <w:tcPr>
            <w:tcW w:w="3075" w:type="dxa"/>
            <w:tcBorders>
              <w:top w:val="single" w:sz="4" w:space="0" w:color="000000"/>
              <w:left w:val="single" w:sz="4" w:space="0" w:color="000000"/>
              <w:bottom w:val="single" w:sz="4" w:space="0" w:color="000000"/>
              <w:right w:val="single" w:sz="4" w:space="0" w:color="000000"/>
            </w:tcBorders>
          </w:tcPr>
          <w:p w14:paraId="5E0472FB" w14:textId="77777777" w:rsidR="0016287D" w:rsidRDefault="0016287D" w:rsidP="00DF5190">
            <w:pPr>
              <w:jc w:val="center"/>
              <w:rPr>
                <w:rFonts w:ascii="Times New Roman" w:hAnsi="Times New Roman"/>
              </w:rPr>
            </w:pPr>
          </w:p>
        </w:tc>
      </w:tr>
      <w:tr w:rsidR="0016287D" w14:paraId="3B6374C8" w14:textId="77777777" w:rsidTr="00DF5190">
        <w:trPr>
          <w:trHeight w:val="277"/>
        </w:trPr>
        <w:tc>
          <w:tcPr>
            <w:tcW w:w="597" w:type="dxa"/>
            <w:tcBorders>
              <w:top w:val="single" w:sz="4" w:space="0" w:color="000000"/>
              <w:left w:val="single" w:sz="4" w:space="0" w:color="000000"/>
              <w:bottom w:val="single" w:sz="4" w:space="0" w:color="000000"/>
              <w:right w:val="single" w:sz="4" w:space="0" w:color="000000"/>
            </w:tcBorders>
          </w:tcPr>
          <w:p w14:paraId="3C868676" w14:textId="7082A190" w:rsidR="0016287D" w:rsidRDefault="0016287D" w:rsidP="00DF5190">
            <w:pPr>
              <w:jc w:val="center"/>
              <w:rPr>
                <w:rFonts w:ascii="Times New Roman" w:hAnsi="Times New Roman"/>
              </w:rPr>
            </w:pPr>
            <w:r>
              <w:rPr>
                <w:rFonts w:ascii="Times New Roman" w:hAnsi="Times New Roman"/>
              </w:rPr>
              <w:t>25</w:t>
            </w:r>
          </w:p>
        </w:tc>
        <w:tc>
          <w:tcPr>
            <w:tcW w:w="5499" w:type="dxa"/>
            <w:tcBorders>
              <w:top w:val="single" w:sz="4" w:space="0" w:color="000000"/>
              <w:left w:val="single" w:sz="4" w:space="0" w:color="000000"/>
              <w:bottom w:val="single" w:sz="4" w:space="0" w:color="000000"/>
              <w:right w:val="single" w:sz="4" w:space="0" w:color="000000"/>
            </w:tcBorders>
          </w:tcPr>
          <w:p w14:paraId="0FE14027" w14:textId="1D28C9C8" w:rsidR="0016287D" w:rsidRDefault="0016287D" w:rsidP="00DF5190">
            <w:pPr>
              <w:jc w:val="both"/>
              <w:rPr>
                <w:rFonts w:ascii="Times New Roman" w:eastAsia="Times New Roman" w:hAnsi="Times New Roman"/>
              </w:rPr>
            </w:pPr>
            <w:r>
              <w:rPr>
                <w:rFonts w:ascii="Times New Roman" w:eastAsia="Times New Roman" w:hAnsi="Times New Roman"/>
              </w:rPr>
              <w:t>Литература периода ВОВ</w:t>
            </w:r>
          </w:p>
        </w:tc>
        <w:tc>
          <w:tcPr>
            <w:tcW w:w="1134" w:type="dxa"/>
            <w:tcBorders>
              <w:top w:val="single" w:sz="4" w:space="0" w:color="000000"/>
              <w:left w:val="single" w:sz="4" w:space="0" w:color="000000"/>
              <w:bottom w:val="single" w:sz="4" w:space="0" w:color="000000"/>
              <w:right w:val="single" w:sz="4" w:space="0" w:color="000000"/>
            </w:tcBorders>
            <w:vAlign w:val="center"/>
          </w:tcPr>
          <w:p w14:paraId="4F66BF21" w14:textId="0F6F362D" w:rsidR="0016287D" w:rsidRDefault="000E6EFF" w:rsidP="00DF5190">
            <w:pPr>
              <w:jc w:val="center"/>
              <w:rPr>
                <w:rFonts w:ascii="Times New Roman" w:hAnsi="Times New Roman"/>
              </w:rPr>
            </w:pPr>
            <w:r>
              <w:rPr>
                <w:rFonts w:ascii="Times New Roman" w:hAnsi="Times New Roman"/>
              </w:rPr>
              <w:t>10</w:t>
            </w:r>
          </w:p>
        </w:tc>
        <w:tc>
          <w:tcPr>
            <w:tcW w:w="1842" w:type="dxa"/>
            <w:tcBorders>
              <w:top w:val="single" w:sz="4" w:space="0" w:color="000000"/>
              <w:left w:val="single" w:sz="4" w:space="0" w:color="000000"/>
              <w:bottom w:val="single" w:sz="4" w:space="0" w:color="000000"/>
            </w:tcBorders>
            <w:vAlign w:val="center"/>
          </w:tcPr>
          <w:p w14:paraId="33BF4036" w14:textId="77777777" w:rsidR="0016287D" w:rsidRDefault="0016287D" w:rsidP="00DF5190">
            <w:pPr>
              <w:jc w:val="center"/>
              <w:rPr>
                <w:rFonts w:ascii="Times New Roman" w:hAnsi="Times New Roman"/>
              </w:rPr>
            </w:pPr>
          </w:p>
        </w:tc>
        <w:tc>
          <w:tcPr>
            <w:tcW w:w="1985" w:type="dxa"/>
            <w:tcBorders>
              <w:top w:val="single" w:sz="4" w:space="0" w:color="000000"/>
              <w:left w:val="single" w:sz="4" w:space="0" w:color="000000"/>
              <w:bottom w:val="single" w:sz="4" w:space="0" w:color="000000"/>
            </w:tcBorders>
          </w:tcPr>
          <w:p w14:paraId="4B0F2EAF" w14:textId="77777777" w:rsidR="0016287D" w:rsidRDefault="0016287D" w:rsidP="00DF5190">
            <w:pPr>
              <w:jc w:val="center"/>
              <w:rPr>
                <w:rFonts w:ascii="Times New Roman" w:hAnsi="Times New Roman"/>
              </w:rPr>
            </w:pPr>
          </w:p>
        </w:tc>
        <w:tc>
          <w:tcPr>
            <w:tcW w:w="3075" w:type="dxa"/>
            <w:tcBorders>
              <w:top w:val="single" w:sz="4" w:space="0" w:color="000000"/>
              <w:left w:val="single" w:sz="4" w:space="0" w:color="000000"/>
              <w:bottom w:val="single" w:sz="4" w:space="0" w:color="000000"/>
              <w:right w:val="single" w:sz="4" w:space="0" w:color="000000"/>
            </w:tcBorders>
          </w:tcPr>
          <w:p w14:paraId="207ECBF7" w14:textId="77777777" w:rsidR="0016287D" w:rsidRDefault="0016287D" w:rsidP="00DF5190">
            <w:pPr>
              <w:jc w:val="center"/>
              <w:rPr>
                <w:rFonts w:ascii="Times New Roman" w:hAnsi="Times New Roman"/>
              </w:rPr>
            </w:pPr>
          </w:p>
        </w:tc>
      </w:tr>
      <w:tr w:rsidR="0016287D" w14:paraId="5EE8B6BD" w14:textId="77777777" w:rsidTr="00DF5190">
        <w:trPr>
          <w:trHeight w:val="277"/>
        </w:trPr>
        <w:tc>
          <w:tcPr>
            <w:tcW w:w="597" w:type="dxa"/>
            <w:tcBorders>
              <w:top w:val="single" w:sz="4" w:space="0" w:color="000000"/>
              <w:left w:val="single" w:sz="4" w:space="0" w:color="000000"/>
              <w:bottom w:val="single" w:sz="4" w:space="0" w:color="000000"/>
              <w:right w:val="single" w:sz="4" w:space="0" w:color="000000"/>
            </w:tcBorders>
          </w:tcPr>
          <w:p w14:paraId="75E55625" w14:textId="32E59FD8" w:rsidR="0016287D" w:rsidRDefault="0016287D" w:rsidP="00DF5190">
            <w:pPr>
              <w:jc w:val="center"/>
              <w:rPr>
                <w:rFonts w:ascii="Times New Roman" w:hAnsi="Times New Roman"/>
              </w:rPr>
            </w:pPr>
            <w:r>
              <w:rPr>
                <w:rFonts w:ascii="Times New Roman" w:hAnsi="Times New Roman"/>
              </w:rPr>
              <w:t>26</w:t>
            </w:r>
          </w:p>
        </w:tc>
        <w:tc>
          <w:tcPr>
            <w:tcW w:w="5499" w:type="dxa"/>
            <w:tcBorders>
              <w:top w:val="single" w:sz="4" w:space="0" w:color="000000"/>
              <w:left w:val="single" w:sz="4" w:space="0" w:color="000000"/>
              <w:bottom w:val="single" w:sz="4" w:space="0" w:color="000000"/>
              <w:right w:val="single" w:sz="4" w:space="0" w:color="000000"/>
            </w:tcBorders>
          </w:tcPr>
          <w:p w14:paraId="7A26BE1A" w14:textId="4FA07BF0" w:rsidR="0016287D" w:rsidRDefault="0016287D" w:rsidP="00DF5190">
            <w:pPr>
              <w:jc w:val="both"/>
              <w:rPr>
                <w:rFonts w:ascii="Times New Roman" w:eastAsia="Times New Roman" w:hAnsi="Times New Roman"/>
              </w:rPr>
            </w:pPr>
            <w:r>
              <w:rPr>
                <w:rFonts w:ascii="Times New Roman" w:eastAsia="Times New Roman" w:hAnsi="Times New Roman"/>
              </w:rPr>
              <w:t>Поэзия А.Т. Твардовского</w:t>
            </w:r>
          </w:p>
        </w:tc>
        <w:tc>
          <w:tcPr>
            <w:tcW w:w="1134" w:type="dxa"/>
            <w:tcBorders>
              <w:top w:val="single" w:sz="4" w:space="0" w:color="000000"/>
              <w:left w:val="single" w:sz="4" w:space="0" w:color="000000"/>
              <w:bottom w:val="single" w:sz="4" w:space="0" w:color="000000"/>
              <w:right w:val="single" w:sz="4" w:space="0" w:color="000000"/>
            </w:tcBorders>
            <w:vAlign w:val="center"/>
          </w:tcPr>
          <w:p w14:paraId="3B57E49B" w14:textId="5A793D8F" w:rsidR="0016287D" w:rsidRDefault="000E6EFF" w:rsidP="00DF5190">
            <w:pPr>
              <w:jc w:val="center"/>
              <w:rPr>
                <w:rFonts w:ascii="Times New Roman" w:hAnsi="Times New Roman"/>
              </w:rPr>
            </w:pPr>
            <w:r>
              <w:rPr>
                <w:rFonts w:ascii="Times New Roman" w:hAnsi="Times New Roman"/>
              </w:rPr>
              <w:t>6</w:t>
            </w:r>
          </w:p>
        </w:tc>
        <w:tc>
          <w:tcPr>
            <w:tcW w:w="1842" w:type="dxa"/>
            <w:tcBorders>
              <w:top w:val="single" w:sz="4" w:space="0" w:color="000000"/>
              <w:left w:val="single" w:sz="4" w:space="0" w:color="000000"/>
              <w:bottom w:val="single" w:sz="4" w:space="0" w:color="000000"/>
            </w:tcBorders>
            <w:vAlign w:val="center"/>
          </w:tcPr>
          <w:p w14:paraId="35E9DD36" w14:textId="77777777" w:rsidR="0016287D" w:rsidRDefault="0016287D" w:rsidP="00DF5190">
            <w:pPr>
              <w:jc w:val="center"/>
              <w:rPr>
                <w:rFonts w:ascii="Times New Roman" w:hAnsi="Times New Roman"/>
              </w:rPr>
            </w:pPr>
          </w:p>
        </w:tc>
        <w:tc>
          <w:tcPr>
            <w:tcW w:w="1985" w:type="dxa"/>
            <w:tcBorders>
              <w:top w:val="single" w:sz="4" w:space="0" w:color="000000"/>
              <w:left w:val="single" w:sz="4" w:space="0" w:color="000000"/>
              <w:bottom w:val="single" w:sz="4" w:space="0" w:color="000000"/>
            </w:tcBorders>
          </w:tcPr>
          <w:p w14:paraId="67D81E5B" w14:textId="77777777" w:rsidR="0016287D" w:rsidRDefault="0016287D" w:rsidP="00DF5190">
            <w:pPr>
              <w:jc w:val="center"/>
              <w:rPr>
                <w:rFonts w:ascii="Times New Roman" w:hAnsi="Times New Roman"/>
              </w:rPr>
            </w:pPr>
          </w:p>
        </w:tc>
        <w:tc>
          <w:tcPr>
            <w:tcW w:w="3075" w:type="dxa"/>
            <w:tcBorders>
              <w:top w:val="single" w:sz="4" w:space="0" w:color="000000"/>
              <w:left w:val="single" w:sz="4" w:space="0" w:color="000000"/>
              <w:bottom w:val="single" w:sz="4" w:space="0" w:color="000000"/>
              <w:right w:val="single" w:sz="4" w:space="0" w:color="000000"/>
            </w:tcBorders>
          </w:tcPr>
          <w:p w14:paraId="69117CAC" w14:textId="77777777" w:rsidR="0016287D" w:rsidRDefault="0016287D" w:rsidP="00DF5190">
            <w:pPr>
              <w:jc w:val="center"/>
              <w:rPr>
                <w:rFonts w:ascii="Times New Roman" w:hAnsi="Times New Roman"/>
              </w:rPr>
            </w:pPr>
          </w:p>
        </w:tc>
      </w:tr>
      <w:tr w:rsidR="0016287D" w14:paraId="4A67AD3E" w14:textId="77777777" w:rsidTr="00DF5190">
        <w:trPr>
          <w:trHeight w:val="277"/>
        </w:trPr>
        <w:tc>
          <w:tcPr>
            <w:tcW w:w="597" w:type="dxa"/>
            <w:tcBorders>
              <w:top w:val="single" w:sz="4" w:space="0" w:color="000000"/>
              <w:left w:val="single" w:sz="4" w:space="0" w:color="000000"/>
              <w:bottom w:val="single" w:sz="4" w:space="0" w:color="000000"/>
              <w:right w:val="single" w:sz="4" w:space="0" w:color="000000"/>
            </w:tcBorders>
          </w:tcPr>
          <w:p w14:paraId="497849B3" w14:textId="42870283" w:rsidR="0016287D" w:rsidRDefault="0016287D" w:rsidP="00DF5190">
            <w:pPr>
              <w:jc w:val="center"/>
              <w:rPr>
                <w:rFonts w:ascii="Times New Roman" w:hAnsi="Times New Roman"/>
              </w:rPr>
            </w:pPr>
            <w:r>
              <w:rPr>
                <w:rFonts w:ascii="Times New Roman" w:hAnsi="Times New Roman"/>
              </w:rPr>
              <w:t>27</w:t>
            </w:r>
          </w:p>
        </w:tc>
        <w:tc>
          <w:tcPr>
            <w:tcW w:w="5499" w:type="dxa"/>
            <w:tcBorders>
              <w:top w:val="single" w:sz="4" w:space="0" w:color="000000"/>
              <w:left w:val="single" w:sz="4" w:space="0" w:color="000000"/>
              <w:bottom w:val="single" w:sz="4" w:space="0" w:color="000000"/>
              <w:right w:val="single" w:sz="4" w:space="0" w:color="000000"/>
            </w:tcBorders>
          </w:tcPr>
          <w:p w14:paraId="26B03132" w14:textId="43CBC8A4" w:rsidR="0016287D" w:rsidRDefault="0016287D" w:rsidP="00DF5190">
            <w:pPr>
              <w:jc w:val="both"/>
              <w:rPr>
                <w:rFonts w:ascii="Times New Roman" w:eastAsia="Times New Roman" w:hAnsi="Times New Roman"/>
              </w:rPr>
            </w:pPr>
            <w:r>
              <w:rPr>
                <w:rFonts w:ascii="Times New Roman" w:eastAsia="Times New Roman" w:hAnsi="Times New Roman"/>
              </w:rPr>
              <w:t>Поэзия Н.А. Заболоцкого</w:t>
            </w:r>
          </w:p>
        </w:tc>
        <w:tc>
          <w:tcPr>
            <w:tcW w:w="1134" w:type="dxa"/>
            <w:tcBorders>
              <w:top w:val="single" w:sz="4" w:space="0" w:color="000000"/>
              <w:left w:val="single" w:sz="4" w:space="0" w:color="000000"/>
              <w:bottom w:val="single" w:sz="4" w:space="0" w:color="000000"/>
              <w:right w:val="single" w:sz="4" w:space="0" w:color="000000"/>
            </w:tcBorders>
            <w:vAlign w:val="center"/>
          </w:tcPr>
          <w:p w14:paraId="505C047C" w14:textId="1EF4DDEE" w:rsidR="0016287D" w:rsidRDefault="000E6EFF" w:rsidP="00DF5190">
            <w:pPr>
              <w:jc w:val="center"/>
              <w:rPr>
                <w:rFonts w:ascii="Times New Roman" w:hAnsi="Times New Roman"/>
              </w:rPr>
            </w:pPr>
            <w:r>
              <w:rPr>
                <w:rFonts w:ascii="Times New Roman" w:hAnsi="Times New Roman"/>
              </w:rPr>
              <w:t>4</w:t>
            </w:r>
          </w:p>
        </w:tc>
        <w:tc>
          <w:tcPr>
            <w:tcW w:w="1842" w:type="dxa"/>
            <w:tcBorders>
              <w:top w:val="single" w:sz="4" w:space="0" w:color="000000"/>
              <w:left w:val="single" w:sz="4" w:space="0" w:color="000000"/>
              <w:bottom w:val="single" w:sz="4" w:space="0" w:color="000000"/>
            </w:tcBorders>
            <w:vAlign w:val="center"/>
          </w:tcPr>
          <w:p w14:paraId="7524E129" w14:textId="77777777" w:rsidR="0016287D" w:rsidRDefault="0016287D" w:rsidP="00DF5190">
            <w:pPr>
              <w:jc w:val="center"/>
              <w:rPr>
                <w:rFonts w:ascii="Times New Roman" w:hAnsi="Times New Roman"/>
              </w:rPr>
            </w:pPr>
          </w:p>
        </w:tc>
        <w:tc>
          <w:tcPr>
            <w:tcW w:w="1985" w:type="dxa"/>
            <w:tcBorders>
              <w:top w:val="single" w:sz="4" w:space="0" w:color="000000"/>
              <w:left w:val="single" w:sz="4" w:space="0" w:color="000000"/>
              <w:bottom w:val="single" w:sz="4" w:space="0" w:color="000000"/>
            </w:tcBorders>
          </w:tcPr>
          <w:p w14:paraId="22DED31D" w14:textId="77777777" w:rsidR="0016287D" w:rsidRDefault="0016287D" w:rsidP="00DF5190">
            <w:pPr>
              <w:jc w:val="center"/>
              <w:rPr>
                <w:rFonts w:ascii="Times New Roman" w:hAnsi="Times New Roman"/>
              </w:rPr>
            </w:pPr>
          </w:p>
        </w:tc>
        <w:tc>
          <w:tcPr>
            <w:tcW w:w="3075" w:type="dxa"/>
            <w:tcBorders>
              <w:top w:val="single" w:sz="4" w:space="0" w:color="000000"/>
              <w:left w:val="single" w:sz="4" w:space="0" w:color="000000"/>
              <w:bottom w:val="single" w:sz="4" w:space="0" w:color="000000"/>
              <w:right w:val="single" w:sz="4" w:space="0" w:color="000000"/>
            </w:tcBorders>
          </w:tcPr>
          <w:p w14:paraId="5955C4B1" w14:textId="77777777" w:rsidR="0016287D" w:rsidRDefault="0016287D" w:rsidP="00DF5190">
            <w:pPr>
              <w:jc w:val="center"/>
              <w:rPr>
                <w:rFonts w:ascii="Times New Roman" w:hAnsi="Times New Roman"/>
              </w:rPr>
            </w:pPr>
          </w:p>
        </w:tc>
      </w:tr>
      <w:tr w:rsidR="0016287D" w14:paraId="2B76CA9D" w14:textId="77777777" w:rsidTr="00DF5190">
        <w:trPr>
          <w:trHeight w:val="277"/>
        </w:trPr>
        <w:tc>
          <w:tcPr>
            <w:tcW w:w="597" w:type="dxa"/>
            <w:tcBorders>
              <w:top w:val="single" w:sz="4" w:space="0" w:color="000000"/>
              <w:left w:val="single" w:sz="4" w:space="0" w:color="000000"/>
              <w:bottom w:val="single" w:sz="4" w:space="0" w:color="000000"/>
              <w:right w:val="single" w:sz="4" w:space="0" w:color="000000"/>
            </w:tcBorders>
          </w:tcPr>
          <w:p w14:paraId="6DD13B6A" w14:textId="6584EEA2" w:rsidR="0016287D" w:rsidRDefault="0016287D" w:rsidP="00DF5190">
            <w:pPr>
              <w:jc w:val="center"/>
              <w:rPr>
                <w:rFonts w:ascii="Times New Roman" w:hAnsi="Times New Roman"/>
              </w:rPr>
            </w:pPr>
            <w:r>
              <w:rPr>
                <w:rFonts w:ascii="Times New Roman" w:hAnsi="Times New Roman"/>
              </w:rPr>
              <w:t>28</w:t>
            </w:r>
          </w:p>
        </w:tc>
        <w:tc>
          <w:tcPr>
            <w:tcW w:w="5499" w:type="dxa"/>
            <w:tcBorders>
              <w:top w:val="single" w:sz="4" w:space="0" w:color="000000"/>
              <w:left w:val="single" w:sz="4" w:space="0" w:color="000000"/>
              <w:bottom w:val="single" w:sz="4" w:space="0" w:color="000000"/>
              <w:right w:val="single" w:sz="4" w:space="0" w:color="000000"/>
            </w:tcBorders>
          </w:tcPr>
          <w:p w14:paraId="0EE15456" w14:textId="5BE77C87" w:rsidR="0016287D" w:rsidRDefault="0016287D" w:rsidP="00DF5190">
            <w:pPr>
              <w:jc w:val="both"/>
              <w:rPr>
                <w:rFonts w:ascii="Times New Roman" w:eastAsia="Times New Roman" w:hAnsi="Times New Roman"/>
              </w:rPr>
            </w:pPr>
            <w:r>
              <w:rPr>
                <w:rFonts w:ascii="Times New Roman" w:eastAsia="Times New Roman" w:hAnsi="Times New Roman"/>
              </w:rPr>
              <w:t>Проза В.М. Шукшина</w:t>
            </w:r>
          </w:p>
        </w:tc>
        <w:tc>
          <w:tcPr>
            <w:tcW w:w="1134" w:type="dxa"/>
            <w:tcBorders>
              <w:top w:val="single" w:sz="4" w:space="0" w:color="000000"/>
              <w:left w:val="single" w:sz="4" w:space="0" w:color="000000"/>
              <w:bottom w:val="single" w:sz="4" w:space="0" w:color="000000"/>
              <w:right w:val="single" w:sz="4" w:space="0" w:color="000000"/>
            </w:tcBorders>
            <w:vAlign w:val="center"/>
          </w:tcPr>
          <w:p w14:paraId="756D2069" w14:textId="26BDE007" w:rsidR="0016287D" w:rsidRDefault="000E6EFF" w:rsidP="00DF5190">
            <w:pPr>
              <w:jc w:val="center"/>
              <w:rPr>
                <w:rFonts w:ascii="Times New Roman" w:hAnsi="Times New Roman"/>
              </w:rPr>
            </w:pPr>
            <w:r>
              <w:rPr>
                <w:rFonts w:ascii="Times New Roman" w:hAnsi="Times New Roman"/>
              </w:rPr>
              <w:t>6</w:t>
            </w:r>
          </w:p>
        </w:tc>
        <w:tc>
          <w:tcPr>
            <w:tcW w:w="1842" w:type="dxa"/>
            <w:tcBorders>
              <w:top w:val="single" w:sz="4" w:space="0" w:color="000000"/>
              <w:left w:val="single" w:sz="4" w:space="0" w:color="000000"/>
              <w:bottom w:val="single" w:sz="4" w:space="0" w:color="000000"/>
            </w:tcBorders>
            <w:vAlign w:val="center"/>
          </w:tcPr>
          <w:p w14:paraId="76814CAF" w14:textId="77777777" w:rsidR="0016287D" w:rsidRDefault="0016287D" w:rsidP="00DF5190">
            <w:pPr>
              <w:jc w:val="center"/>
              <w:rPr>
                <w:rFonts w:ascii="Times New Roman" w:hAnsi="Times New Roman"/>
              </w:rPr>
            </w:pPr>
          </w:p>
        </w:tc>
        <w:tc>
          <w:tcPr>
            <w:tcW w:w="1985" w:type="dxa"/>
            <w:tcBorders>
              <w:top w:val="single" w:sz="4" w:space="0" w:color="000000"/>
              <w:left w:val="single" w:sz="4" w:space="0" w:color="000000"/>
              <w:bottom w:val="single" w:sz="4" w:space="0" w:color="000000"/>
            </w:tcBorders>
          </w:tcPr>
          <w:p w14:paraId="5967CF2E" w14:textId="77777777" w:rsidR="0016287D" w:rsidRDefault="0016287D" w:rsidP="00DF5190">
            <w:pPr>
              <w:jc w:val="center"/>
              <w:rPr>
                <w:rFonts w:ascii="Times New Roman" w:hAnsi="Times New Roman"/>
              </w:rPr>
            </w:pPr>
          </w:p>
        </w:tc>
        <w:tc>
          <w:tcPr>
            <w:tcW w:w="3075" w:type="dxa"/>
            <w:tcBorders>
              <w:top w:val="single" w:sz="4" w:space="0" w:color="000000"/>
              <w:left w:val="single" w:sz="4" w:space="0" w:color="000000"/>
              <w:bottom w:val="single" w:sz="4" w:space="0" w:color="000000"/>
              <w:right w:val="single" w:sz="4" w:space="0" w:color="000000"/>
            </w:tcBorders>
          </w:tcPr>
          <w:p w14:paraId="7E84106B" w14:textId="77777777" w:rsidR="0016287D" w:rsidRDefault="0016287D" w:rsidP="00DF5190">
            <w:pPr>
              <w:jc w:val="center"/>
              <w:rPr>
                <w:rFonts w:ascii="Times New Roman" w:hAnsi="Times New Roman"/>
              </w:rPr>
            </w:pPr>
          </w:p>
        </w:tc>
      </w:tr>
      <w:tr w:rsidR="0016287D" w14:paraId="62928BE9" w14:textId="77777777" w:rsidTr="00DF5190">
        <w:trPr>
          <w:trHeight w:val="277"/>
        </w:trPr>
        <w:tc>
          <w:tcPr>
            <w:tcW w:w="597" w:type="dxa"/>
            <w:tcBorders>
              <w:top w:val="single" w:sz="4" w:space="0" w:color="000000"/>
              <w:left w:val="single" w:sz="4" w:space="0" w:color="000000"/>
              <w:bottom w:val="single" w:sz="4" w:space="0" w:color="000000"/>
              <w:right w:val="single" w:sz="4" w:space="0" w:color="000000"/>
            </w:tcBorders>
          </w:tcPr>
          <w:p w14:paraId="71D854EC" w14:textId="5D3FBDB8" w:rsidR="0016287D" w:rsidRDefault="0016287D" w:rsidP="00DF5190">
            <w:pPr>
              <w:jc w:val="center"/>
              <w:rPr>
                <w:rFonts w:ascii="Times New Roman" w:hAnsi="Times New Roman"/>
              </w:rPr>
            </w:pPr>
            <w:r>
              <w:rPr>
                <w:rFonts w:ascii="Times New Roman" w:hAnsi="Times New Roman"/>
              </w:rPr>
              <w:t>29</w:t>
            </w:r>
          </w:p>
        </w:tc>
        <w:tc>
          <w:tcPr>
            <w:tcW w:w="5499" w:type="dxa"/>
            <w:tcBorders>
              <w:top w:val="single" w:sz="4" w:space="0" w:color="000000"/>
              <w:left w:val="single" w:sz="4" w:space="0" w:color="000000"/>
              <w:bottom w:val="single" w:sz="4" w:space="0" w:color="000000"/>
              <w:right w:val="single" w:sz="4" w:space="0" w:color="000000"/>
            </w:tcBorders>
          </w:tcPr>
          <w:p w14:paraId="133ECA43" w14:textId="7CE38A37" w:rsidR="0016287D" w:rsidRDefault="0016287D" w:rsidP="00DF5190">
            <w:pPr>
              <w:jc w:val="both"/>
              <w:rPr>
                <w:rFonts w:ascii="Times New Roman" w:eastAsia="Times New Roman" w:hAnsi="Times New Roman"/>
              </w:rPr>
            </w:pPr>
            <w:r>
              <w:rPr>
                <w:rFonts w:ascii="Times New Roman" w:eastAsia="Times New Roman" w:hAnsi="Times New Roman"/>
              </w:rPr>
              <w:t xml:space="preserve">Поэзия Н.М. Рубцова </w:t>
            </w:r>
          </w:p>
        </w:tc>
        <w:tc>
          <w:tcPr>
            <w:tcW w:w="1134" w:type="dxa"/>
            <w:tcBorders>
              <w:top w:val="single" w:sz="4" w:space="0" w:color="000000"/>
              <w:left w:val="single" w:sz="4" w:space="0" w:color="000000"/>
              <w:bottom w:val="single" w:sz="4" w:space="0" w:color="000000"/>
              <w:right w:val="single" w:sz="4" w:space="0" w:color="000000"/>
            </w:tcBorders>
            <w:vAlign w:val="center"/>
          </w:tcPr>
          <w:p w14:paraId="6AE22ECD" w14:textId="403A686D" w:rsidR="0016287D" w:rsidRDefault="0016287D" w:rsidP="00DF5190">
            <w:pPr>
              <w:jc w:val="center"/>
              <w:rPr>
                <w:rFonts w:ascii="Times New Roman" w:hAnsi="Times New Roman"/>
              </w:rPr>
            </w:pPr>
            <w:r>
              <w:rPr>
                <w:rFonts w:ascii="Times New Roman" w:hAnsi="Times New Roman"/>
              </w:rPr>
              <w:t>2</w:t>
            </w:r>
          </w:p>
        </w:tc>
        <w:tc>
          <w:tcPr>
            <w:tcW w:w="1842" w:type="dxa"/>
            <w:tcBorders>
              <w:top w:val="single" w:sz="4" w:space="0" w:color="000000"/>
              <w:left w:val="single" w:sz="4" w:space="0" w:color="000000"/>
              <w:bottom w:val="single" w:sz="4" w:space="0" w:color="000000"/>
            </w:tcBorders>
            <w:vAlign w:val="center"/>
          </w:tcPr>
          <w:p w14:paraId="022A4CBD" w14:textId="77777777" w:rsidR="0016287D" w:rsidRDefault="0016287D" w:rsidP="00DF5190">
            <w:pPr>
              <w:jc w:val="center"/>
              <w:rPr>
                <w:rFonts w:ascii="Times New Roman" w:hAnsi="Times New Roman"/>
              </w:rPr>
            </w:pPr>
          </w:p>
        </w:tc>
        <w:tc>
          <w:tcPr>
            <w:tcW w:w="1985" w:type="dxa"/>
            <w:tcBorders>
              <w:top w:val="single" w:sz="4" w:space="0" w:color="000000"/>
              <w:left w:val="single" w:sz="4" w:space="0" w:color="000000"/>
              <w:bottom w:val="single" w:sz="4" w:space="0" w:color="000000"/>
            </w:tcBorders>
          </w:tcPr>
          <w:p w14:paraId="2BCE8F41" w14:textId="77777777" w:rsidR="0016287D" w:rsidRDefault="0016287D" w:rsidP="00DF5190">
            <w:pPr>
              <w:jc w:val="center"/>
              <w:rPr>
                <w:rFonts w:ascii="Times New Roman" w:hAnsi="Times New Roman"/>
              </w:rPr>
            </w:pPr>
          </w:p>
        </w:tc>
        <w:tc>
          <w:tcPr>
            <w:tcW w:w="3075" w:type="dxa"/>
            <w:tcBorders>
              <w:top w:val="single" w:sz="4" w:space="0" w:color="000000"/>
              <w:left w:val="single" w:sz="4" w:space="0" w:color="000000"/>
              <w:bottom w:val="single" w:sz="4" w:space="0" w:color="000000"/>
              <w:right w:val="single" w:sz="4" w:space="0" w:color="000000"/>
            </w:tcBorders>
          </w:tcPr>
          <w:p w14:paraId="2E5A8AFB" w14:textId="77777777" w:rsidR="0016287D" w:rsidRDefault="0016287D" w:rsidP="00DF5190">
            <w:pPr>
              <w:jc w:val="center"/>
              <w:rPr>
                <w:rFonts w:ascii="Times New Roman" w:hAnsi="Times New Roman"/>
              </w:rPr>
            </w:pPr>
          </w:p>
        </w:tc>
      </w:tr>
      <w:tr w:rsidR="0016287D" w14:paraId="045F3F40" w14:textId="77777777" w:rsidTr="00DF5190">
        <w:trPr>
          <w:trHeight w:val="277"/>
        </w:trPr>
        <w:tc>
          <w:tcPr>
            <w:tcW w:w="597" w:type="dxa"/>
            <w:tcBorders>
              <w:top w:val="single" w:sz="4" w:space="0" w:color="000000"/>
              <w:left w:val="single" w:sz="4" w:space="0" w:color="000000"/>
              <w:bottom w:val="single" w:sz="4" w:space="0" w:color="000000"/>
              <w:right w:val="single" w:sz="4" w:space="0" w:color="000000"/>
            </w:tcBorders>
          </w:tcPr>
          <w:p w14:paraId="000BAFE8" w14:textId="7FD44968" w:rsidR="0016287D" w:rsidRDefault="0016287D" w:rsidP="00DF5190">
            <w:pPr>
              <w:jc w:val="center"/>
              <w:rPr>
                <w:rFonts w:ascii="Times New Roman" w:hAnsi="Times New Roman"/>
              </w:rPr>
            </w:pPr>
            <w:r>
              <w:rPr>
                <w:rFonts w:ascii="Times New Roman" w:hAnsi="Times New Roman"/>
              </w:rPr>
              <w:t>30</w:t>
            </w:r>
          </w:p>
        </w:tc>
        <w:tc>
          <w:tcPr>
            <w:tcW w:w="5499" w:type="dxa"/>
            <w:tcBorders>
              <w:top w:val="single" w:sz="4" w:space="0" w:color="000000"/>
              <w:left w:val="single" w:sz="4" w:space="0" w:color="000000"/>
              <w:bottom w:val="single" w:sz="4" w:space="0" w:color="000000"/>
              <w:right w:val="single" w:sz="4" w:space="0" w:color="000000"/>
            </w:tcBorders>
          </w:tcPr>
          <w:p w14:paraId="5B67FFD1" w14:textId="206037FF" w:rsidR="0016287D" w:rsidRDefault="0016287D" w:rsidP="00DF5190">
            <w:pPr>
              <w:jc w:val="both"/>
              <w:rPr>
                <w:rFonts w:ascii="Times New Roman" w:eastAsia="Times New Roman" w:hAnsi="Times New Roman"/>
              </w:rPr>
            </w:pPr>
            <w:r>
              <w:rPr>
                <w:rFonts w:ascii="Times New Roman" w:eastAsia="Times New Roman" w:hAnsi="Times New Roman"/>
              </w:rPr>
              <w:t>Проза В.П. Астафьева</w:t>
            </w:r>
          </w:p>
        </w:tc>
        <w:tc>
          <w:tcPr>
            <w:tcW w:w="1134" w:type="dxa"/>
            <w:tcBorders>
              <w:top w:val="single" w:sz="4" w:space="0" w:color="000000"/>
              <w:left w:val="single" w:sz="4" w:space="0" w:color="000000"/>
              <w:bottom w:val="single" w:sz="4" w:space="0" w:color="000000"/>
              <w:right w:val="single" w:sz="4" w:space="0" w:color="000000"/>
            </w:tcBorders>
            <w:vAlign w:val="center"/>
          </w:tcPr>
          <w:p w14:paraId="3FCDD908" w14:textId="358AD443" w:rsidR="0016287D" w:rsidRDefault="000E6EFF" w:rsidP="00DF5190">
            <w:pPr>
              <w:jc w:val="center"/>
              <w:rPr>
                <w:rFonts w:ascii="Times New Roman" w:hAnsi="Times New Roman"/>
              </w:rPr>
            </w:pPr>
            <w:r>
              <w:rPr>
                <w:rFonts w:ascii="Times New Roman" w:hAnsi="Times New Roman"/>
              </w:rPr>
              <w:t>6</w:t>
            </w:r>
          </w:p>
        </w:tc>
        <w:tc>
          <w:tcPr>
            <w:tcW w:w="1842" w:type="dxa"/>
            <w:tcBorders>
              <w:top w:val="single" w:sz="4" w:space="0" w:color="000000"/>
              <w:left w:val="single" w:sz="4" w:space="0" w:color="000000"/>
              <w:bottom w:val="single" w:sz="4" w:space="0" w:color="000000"/>
            </w:tcBorders>
            <w:vAlign w:val="center"/>
          </w:tcPr>
          <w:p w14:paraId="570BE2CB" w14:textId="77777777" w:rsidR="0016287D" w:rsidRDefault="0016287D" w:rsidP="00DF5190">
            <w:pPr>
              <w:jc w:val="center"/>
              <w:rPr>
                <w:rFonts w:ascii="Times New Roman" w:hAnsi="Times New Roman"/>
              </w:rPr>
            </w:pPr>
          </w:p>
        </w:tc>
        <w:tc>
          <w:tcPr>
            <w:tcW w:w="1985" w:type="dxa"/>
            <w:tcBorders>
              <w:top w:val="single" w:sz="4" w:space="0" w:color="000000"/>
              <w:left w:val="single" w:sz="4" w:space="0" w:color="000000"/>
              <w:bottom w:val="single" w:sz="4" w:space="0" w:color="000000"/>
            </w:tcBorders>
          </w:tcPr>
          <w:p w14:paraId="7E086C3F" w14:textId="77777777" w:rsidR="0016287D" w:rsidRDefault="0016287D" w:rsidP="00DF5190">
            <w:pPr>
              <w:jc w:val="center"/>
              <w:rPr>
                <w:rFonts w:ascii="Times New Roman" w:hAnsi="Times New Roman"/>
              </w:rPr>
            </w:pPr>
          </w:p>
        </w:tc>
        <w:tc>
          <w:tcPr>
            <w:tcW w:w="3075" w:type="dxa"/>
            <w:tcBorders>
              <w:top w:val="single" w:sz="4" w:space="0" w:color="000000"/>
              <w:left w:val="single" w:sz="4" w:space="0" w:color="000000"/>
              <w:bottom w:val="single" w:sz="4" w:space="0" w:color="000000"/>
              <w:right w:val="single" w:sz="4" w:space="0" w:color="000000"/>
            </w:tcBorders>
          </w:tcPr>
          <w:p w14:paraId="242D994F" w14:textId="77777777" w:rsidR="0016287D" w:rsidRDefault="0016287D" w:rsidP="00DF5190">
            <w:pPr>
              <w:jc w:val="center"/>
              <w:rPr>
                <w:rFonts w:ascii="Times New Roman" w:hAnsi="Times New Roman"/>
              </w:rPr>
            </w:pPr>
          </w:p>
        </w:tc>
      </w:tr>
      <w:tr w:rsidR="0016287D" w14:paraId="27B86098" w14:textId="77777777" w:rsidTr="00DF5190">
        <w:trPr>
          <w:trHeight w:val="277"/>
        </w:trPr>
        <w:tc>
          <w:tcPr>
            <w:tcW w:w="597" w:type="dxa"/>
            <w:tcBorders>
              <w:top w:val="single" w:sz="4" w:space="0" w:color="000000"/>
              <w:left w:val="single" w:sz="4" w:space="0" w:color="000000"/>
              <w:bottom w:val="single" w:sz="4" w:space="0" w:color="000000"/>
              <w:right w:val="single" w:sz="4" w:space="0" w:color="000000"/>
            </w:tcBorders>
          </w:tcPr>
          <w:p w14:paraId="4DBAE897" w14:textId="2DF4A05C" w:rsidR="0016287D" w:rsidRDefault="0016287D" w:rsidP="00DF5190">
            <w:pPr>
              <w:jc w:val="center"/>
              <w:rPr>
                <w:rFonts w:ascii="Times New Roman" w:hAnsi="Times New Roman"/>
              </w:rPr>
            </w:pPr>
            <w:r>
              <w:rPr>
                <w:rFonts w:ascii="Times New Roman" w:hAnsi="Times New Roman"/>
              </w:rPr>
              <w:t>31</w:t>
            </w:r>
          </w:p>
        </w:tc>
        <w:tc>
          <w:tcPr>
            <w:tcW w:w="5499" w:type="dxa"/>
            <w:tcBorders>
              <w:top w:val="single" w:sz="4" w:space="0" w:color="000000"/>
              <w:left w:val="single" w:sz="4" w:space="0" w:color="000000"/>
              <w:bottom w:val="single" w:sz="4" w:space="0" w:color="000000"/>
              <w:right w:val="single" w:sz="4" w:space="0" w:color="000000"/>
            </w:tcBorders>
          </w:tcPr>
          <w:p w14:paraId="1679B882" w14:textId="17A52042" w:rsidR="0016287D" w:rsidRDefault="0016287D" w:rsidP="00DF5190">
            <w:pPr>
              <w:jc w:val="both"/>
              <w:rPr>
                <w:rFonts w:ascii="Times New Roman" w:eastAsia="Times New Roman" w:hAnsi="Times New Roman"/>
              </w:rPr>
            </w:pPr>
            <w:r>
              <w:rPr>
                <w:rFonts w:ascii="Times New Roman" w:eastAsia="Times New Roman" w:hAnsi="Times New Roman"/>
              </w:rPr>
              <w:t>Проза В.Г. Распутина</w:t>
            </w:r>
          </w:p>
        </w:tc>
        <w:tc>
          <w:tcPr>
            <w:tcW w:w="1134" w:type="dxa"/>
            <w:tcBorders>
              <w:top w:val="single" w:sz="4" w:space="0" w:color="000000"/>
              <w:left w:val="single" w:sz="4" w:space="0" w:color="000000"/>
              <w:bottom w:val="single" w:sz="4" w:space="0" w:color="000000"/>
              <w:right w:val="single" w:sz="4" w:space="0" w:color="000000"/>
            </w:tcBorders>
            <w:vAlign w:val="center"/>
          </w:tcPr>
          <w:p w14:paraId="56A809EC" w14:textId="0B179187" w:rsidR="0016287D" w:rsidRDefault="000E6EFF" w:rsidP="00DF5190">
            <w:pPr>
              <w:jc w:val="center"/>
              <w:rPr>
                <w:rFonts w:ascii="Times New Roman" w:hAnsi="Times New Roman"/>
              </w:rPr>
            </w:pPr>
            <w:r>
              <w:rPr>
                <w:rFonts w:ascii="Times New Roman" w:hAnsi="Times New Roman"/>
              </w:rPr>
              <w:t>8</w:t>
            </w:r>
          </w:p>
        </w:tc>
        <w:tc>
          <w:tcPr>
            <w:tcW w:w="1842" w:type="dxa"/>
            <w:tcBorders>
              <w:top w:val="single" w:sz="4" w:space="0" w:color="000000"/>
              <w:left w:val="single" w:sz="4" w:space="0" w:color="000000"/>
              <w:bottom w:val="single" w:sz="4" w:space="0" w:color="000000"/>
            </w:tcBorders>
            <w:vAlign w:val="center"/>
          </w:tcPr>
          <w:p w14:paraId="07919381" w14:textId="77777777" w:rsidR="0016287D" w:rsidRDefault="0016287D" w:rsidP="00DF5190">
            <w:pPr>
              <w:jc w:val="center"/>
              <w:rPr>
                <w:rFonts w:ascii="Times New Roman" w:hAnsi="Times New Roman"/>
              </w:rPr>
            </w:pPr>
          </w:p>
        </w:tc>
        <w:tc>
          <w:tcPr>
            <w:tcW w:w="1985" w:type="dxa"/>
            <w:tcBorders>
              <w:top w:val="single" w:sz="4" w:space="0" w:color="000000"/>
              <w:left w:val="single" w:sz="4" w:space="0" w:color="000000"/>
              <w:bottom w:val="single" w:sz="4" w:space="0" w:color="000000"/>
            </w:tcBorders>
          </w:tcPr>
          <w:p w14:paraId="76D47D7F" w14:textId="77777777" w:rsidR="0016287D" w:rsidRDefault="0016287D" w:rsidP="00DF5190">
            <w:pPr>
              <w:jc w:val="center"/>
              <w:rPr>
                <w:rFonts w:ascii="Times New Roman" w:hAnsi="Times New Roman"/>
              </w:rPr>
            </w:pPr>
          </w:p>
        </w:tc>
        <w:tc>
          <w:tcPr>
            <w:tcW w:w="3075" w:type="dxa"/>
            <w:tcBorders>
              <w:top w:val="single" w:sz="4" w:space="0" w:color="000000"/>
              <w:left w:val="single" w:sz="4" w:space="0" w:color="000000"/>
              <w:bottom w:val="single" w:sz="4" w:space="0" w:color="000000"/>
              <w:right w:val="single" w:sz="4" w:space="0" w:color="000000"/>
            </w:tcBorders>
          </w:tcPr>
          <w:p w14:paraId="50DF75D6" w14:textId="77777777" w:rsidR="0016287D" w:rsidRDefault="0016287D" w:rsidP="00DF5190">
            <w:pPr>
              <w:jc w:val="center"/>
              <w:rPr>
                <w:rFonts w:ascii="Times New Roman" w:hAnsi="Times New Roman"/>
              </w:rPr>
            </w:pPr>
          </w:p>
        </w:tc>
      </w:tr>
      <w:tr w:rsidR="0016287D" w14:paraId="1A6BCA0E" w14:textId="77777777" w:rsidTr="00DF5190">
        <w:trPr>
          <w:trHeight w:val="277"/>
        </w:trPr>
        <w:tc>
          <w:tcPr>
            <w:tcW w:w="597" w:type="dxa"/>
            <w:tcBorders>
              <w:top w:val="single" w:sz="4" w:space="0" w:color="000000"/>
              <w:left w:val="single" w:sz="4" w:space="0" w:color="000000"/>
              <w:bottom w:val="single" w:sz="4" w:space="0" w:color="000000"/>
              <w:right w:val="single" w:sz="4" w:space="0" w:color="000000"/>
            </w:tcBorders>
          </w:tcPr>
          <w:p w14:paraId="48C1B447" w14:textId="2BE70C77" w:rsidR="0016287D" w:rsidRDefault="0016287D" w:rsidP="00DF5190">
            <w:pPr>
              <w:jc w:val="center"/>
              <w:rPr>
                <w:rFonts w:ascii="Times New Roman" w:hAnsi="Times New Roman"/>
              </w:rPr>
            </w:pPr>
            <w:r>
              <w:rPr>
                <w:rFonts w:ascii="Times New Roman" w:hAnsi="Times New Roman"/>
              </w:rPr>
              <w:t>32</w:t>
            </w:r>
          </w:p>
        </w:tc>
        <w:tc>
          <w:tcPr>
            <w:tcW w:w="5499" w:type="dxa"/>
            <w:tcBorders>
              <w:top w:val="single" w:sz="4" w:space="0" w:color="000000"/>
              <w:left w:val="single" w:sz="4" w:space="0" w:color="000000"/>
              <w:bottom w:val="single" w:sz="4" w:space="0" w:color="000000"/>
              <w:right w:val="single" w:sz="4" w:space="0" w:color="000000"/>
            </w:tcBorders>
          </w:tcPr>
          <w:p w14:paraId="4A2DE4C7" w14:textId="6A8323C4" w:rsidR="0016287D" w:rsidRDefault="0016287D" w:rsidP="00DF5190">
            <w:pPr>
              <w:jc w:val="both"/>
              <w:rPr>
                <w:rFonts w:ascii="Times New Roman" w:eastAsia="Times New Roman" w:hAnsi="Times New Roman"/>
              </w:rPr>
            </w:pPr>
            <w:r>
              <w:rPr>
                <w:rFonts w:ascii="Times New Roman" w:eastAsia="Times New Roman" w:hAnsi="Times New Roman"/>
              </w:rPr>
              <w:t>Проза А.И. Солженицына</w:t>
            </w:r>
          </w:p>
        </w:tc>
        <w:tc>
          <w:tcPr>
            <w:tcW w:w="1134" w:type="dxa"/>
            <w:tcBorders>
              <w:top w:val="single" w:sz="4" w:space="0" w:color="000000"/>
              <w:left w:val="single" w:sz="4" w:space="0" w:color="000000"/>
              <w:bottom w:val="single" w:sz="4" w:space="0" w:color="000000"/>
              <w:right w:val="single" w:sz="4" w:space="0" w:color="000000"/>
            </w:tcBorders>
            <w:vAlign w:val="center"/>
          </w:tcPr>
          <w:p w14:paraId="5DAE9017" w14:textId="2352567E" w:rsidR="0016287D" w:rsidRDefault="000E6EFF" w:rsidP="00DF5190">
            <w:pPr>
              <w:jc w:val="center"/>
              <w:rPr>
                <w:rFonts w:ascii="Times New Roman" w:hAnsi="Times New Roman"/>
              </w:rPr>
            </w:pPr>
            <w:r>
              <w:rPr>
                <w:rFonts w:ascii="Times New Roman" w:hAnsi="Times New Roman"/>
              </w:rPr>
              <w:t>5</w:t>
            </w:r>
          </w:p>
        </w:tc>
        <w:tc>
          <w:tcPr>
            <w:tcW w:w="1842" w:type="dxa"/>
            <w:tcBorders>
              <w:top w:val="single" w:sz="4" w:space="0" w:color="000000"/>
              <w:left w:val="single" w:sz="4" w:space="0" w:color="000000"/>
              <w:bottom w:val="single" w:sz="4" w:space="0" w:color="000000"/>
            </w:tcBorders>
            <w:vAlign w:val="center"/>
          </w:tcPr>
          <w:p w14:paraId="0CDAAE7B" w14:textId="77777777" w:rsidR="0016287D" w:rsidRDefault="0016287D" w:rsidP="00DF5190">
            <w:pPr>
              <w:jc w:val="center"/>
              <w:rPr>
                <w:rFonts w:ascii="Times New Roman" w:hAnsi="Times New Roman"/>
              </w:rPr>
            </w:pPr>
          </w:p>
        </w:tc>
        <w:tc>
          <w:tcPr>
            <w:tcW w:w="1985" w:type="dxa"/>
            <w:tcBorders>
              <w:top w:val="single" w:sz="4" w:space="0" w:color="000000"/>
              <w:left w:val="single" w:sz="4" w:space="0" w:color="000000"/>
              <w:bottom w:val="single" w:sz="4" w:space="0" w:color="000000"/>
            </w:tcBorders>
          </w:tcPr>
          <w:p w14:paraId="3C645C48" w14:textId="77777777" w:rsidR="0016287D" w:rsidRDefault="0016287D" w:rsidP="00DF5190">
            <w:pPr>
              <w:jc w:val="center"/>
              <w:rPr>
                <w:rFonts w:ascii="Times New Roman" w:hAnsi="Times New Roman"/>
              </w:rPr>
            </w:pPr>
          </w:p>
        </w:tc>
        <w:tc>
          <w:tcPr>
            <w:tcW w:w="3075" w:type="dxa"/>
            <w:tcBorders>
              <w:top w:val="single" w:sz="4" w:space="0" w:color="000000"/>
              <w:left w:val="single" w:sz="4" w:space="0" w:color="000000"/>
              <w:bottom w:val="single" w:sz="4" w:space="0" w:color="000000"/>
              <w:right w:val="single" w:sz="4" w:space="0" w:color="000000"/>
            </w:tcBorders>
          </w:tcPr>
          <w:p w14:paraId="71350773" w14:textId="77777777" w:rsidR="0016287D" w:rsidRDefault="0016287D" w:rsidP="00DF5190">
            <w:pPr>
              <w:jc w:val="center"/>
              <w:rPr>
                <w:rFonts w:ascii="Times New Roman" w:hAnsi="Times New Roman"/>
              </w:rPr>
            </w:pPr>
          </w:p>
        </w:tc>
      </w:tr>
      <w:tr w:rsidR="0016287D" w14:paraId="3D086797" w14:textId="77777777" w:rsidTr="00DF5190">
        <w:trPr>
          <w:trHeight w:val="277"/>
        </w:trPr>
        <w:tc>
          <w:tcPr>
            <w:tcW w:w="597" w:type="dxa"/>
            <w:tcBorders>
              <w:top w:val="single" w:sz="4" w:space="0" w:color="000000"/>
              <w:left w:val="single" w:sz="4" w:space="0" w:color="000000"/>
              <w:bottom w:val="single" w:sz="4" w:space="0" w:color="000000"/>
              <w:right w:val="single" w:sz="4" w:space="0" w:color="000000"/>
            </w:tcBorders>
          </w:tcPr>
          <w:p w14:paraId="2B24683C" w14:textId="330FD7BE" w:rsidR="0016287D" w:rsidRDefault="0016287D" w:rsidP="00DF5190">
            <w:pPr>
              <w:jc w:val="center"/>
              <w:rPr>
                <w:rFonts w:ascii="Times New Roman" w:hAnsi="Times New Roman"/>
              </w:rPr>
            </w:pPr>
            <w:r>
              <w:rPr>
                <w:rFonts w:ascii="Times New Roman" w:hAnsi="Times New Roman"/>
              </w:rPr>
              <w:lastRenderedPageBreak/>
              <w:t>33</w:t>
            </w:r>
          </w:p>
        </w:tc>
        <w:tc>
          <w:tcPr>
            <w:tcW w:w="5499" w:type="dxa"/>
            <w:tcBorders>
              <w:top w:val="single" w:sz="4" w:space="0" w:color="000000"/>
              <w:left w:val="single" w:sz="4" w:space="0" w:color="000000"/>
              <w:bottom w:val="single" w:sz="4" w:space="0" w:color="000000"/>
              <w:right w:val="single" w:sz="4" w:space="0" w:color="000000"/>
            </w:tcBorders>
          </w:tcPr>
          <w:p w14:paraId="2EBF98BE" w14:textId="1CD75432" w:rsidR="0016287D" w:rsidRDefault="0016287D" w:rsidP="00DF5190">
            <w:pPr>
              <w:jc w:val="both"/>
              <w:rPr>
                <w:rFonts w:ascii="Times New Roman" w:eastAsia="Times New Roman" w:hAnsi="Times New Roman"/>
              </w:rPr>
            </w:pPr>
            <w:r>
              <w:rPr>
                <w:rFonts w:ascii="Times New Roman" w:eastAsia="Times New Roman" w:hAnsi="Times New Roman"/>
              </w:rPr>
              <w:t>Новейшая русская проза и поэзия 80-90 -ых годов 20 века</w:t>
            </w:r>
          </w:p>
        </w:tc>
        <w:tc>
          <w:tcPr>
            <w:tcW w:w="1134" w:type="dxa"/>
            <w:tcBorders>
              <w:top w:val="single" w:sz="4" w:space="0" w:color="000000"/>
              <w:left w:val="single" w:sz="4" w:space="0" w:color="000000"/>
              <w:bottom w:val="single" w:sz="4" w:space="0" w:color="000000"/>
              <w:right w:val="single" w:sz="4" w:space="0" w:color="000000"/>
            </w:tcBorders>
            <w:vAlign w:val="center"/>
          </w:tcPr>
          <w:p w14:paraId="07538DCA" w14:textId="7BB18475" w:rsidR="0016287D" w:rsidRDefault="00D6184D" w:rsidP="00DF5190">
            <w:pPr>
              <w:jc w:val="center"/>
              <w:rPr>
                <w:rFonts w:ascii="Times New Roman" w:hAnsi="Times New Roman"/>
              </w:rPr>
            </w:pPr>
            <w:r>
              <w:rPr>
                <w:rFonts w:ascii="Times New Roman" w:hAnsi="Times New Roman"/>
              </w:rPr>
              <w:t>10</w:t>
            </w:r>
          </w:p>
        </w:tc>
        <w:tc>
          <w:tcPr>
            <w:tcW w:w="1842" w:type="dxa"/>
            <w:tcBorders>
              <w:top w:val="single" w:sz="4" w:space="0" w:color="000000"/>
              <w:left w:val="single" w:sz="4" w:space="0" w:color="000000"/>
              <w:bottom w:val="single" w:sz="4" w:space="0" w:color="000000"/>
            </w:tcBorders>
            <w:vAlign w:val="center"/>
          </w:tcPr>
          <w:p w14:paraId="2B732CEA" w14:textId="77777777" w:rsidR="0016287D" w:rsidRDefault="0016287D" w:rsidP="00DF5190">
            <w:pPr>
              <w:jc w:val="center"/>
              <w:rPr>
                <w:rFonts w:ascii="Times New Roman" w:hAnsi="Times New Roman"/>
              </w:rPr>
            </w:pPr>
          </w:p>
        </w:tc>
        <w:tc>
          <w:tcPr>
            <w:tcW w:w="1985" w:type="dxa"/>
            <w:tcBorders>
              <w:top w:val="single" w:sz="4" w:space="0" w:color="000000"/>
              <w:left w:val="single" w:sz="4" w:space="0" w:color="000000"/>
              <w:bottom w:val="single" w:sz="4" w:space="0" w:color="000000"/>
            </w:tcBorders>
          </w:tcPr>
          <w:p w14:paraId="7C8EDF20" w14:textId="77777777" w:rsidR="0016287D" w:rsidRDefault="0016287D" w:rsidP="00DF5190">
            <w:pPr>
              <w:jc w:val="center"/>
              <w:rPr>
                <w:rFonts w:ascii="Times New Roman" w:hAnsi="Times New Roman"/>
              </w:rPr>
            </w:pPr>
          </w:p>
        </w:tc>
        <w:tc>
          <w:tcPr>
            <w:tcW w:w="3075" w:type="dxa"/>
            <w:tcBorders>
              <w:top w:val="single" w:sz="4" w:space="0" w:color="000000"/>
              <w:left w:val="single" w:sz="4" w:space="0" w:color="000000"/>
              <w:bottom w:val="single" w:sz="4" w:space="0" w:color="000000"/>
              <w:right w:val="single" w:sz="4" w:space="0" w:color="000000"/>
            </w:tcBorders>
          </w:tcPr>
          <w:p w14:paraId="1012D1D4" w14:textId="77777777" w:rsidR="0016287D" w:rsidRDefault="0016287D" w:rsidP="00DF5190">
            <w:pPr>
              <w:jc w:val="center"/>
              <w:rPr>
                <w:rFonts w:ascii="Times New Roman" w:hAnsi="Times New Roman"/>
              </w:rPr>
            </w:pPr>
          </w:p>
        </w:tc>
      </w:tr>
      <w:tr w:rsidR="0016287D" w14:paraId="29F3083B" w14:textId="77777777" w:rsidTr="00DF5190">
        <w:trPr>
          <w:trHeight w:val="277"/>
        </w:trPr>
        <w:tc>
          <w:tcPr>
            <w:tcW w:w="597" w:type="dxa"/>
            <w:tcBorders>
              <w:top w:val="single" w:sz="4" w:space="0" w:color="000000"/>
              <w:left w:val="single" w:sz="4" w:space="0" w:color="000000"/>
              <w:bottom w:val="single" w:sz="4" w:space="0" w:color="000000"/>
              <w:right w:val="single" w:sz="4" w:space="0" w:color="000000"/>
            </w:tcBorders>
          </w:tcPr>
          <w:p w14:paraId="0CC9D5AB" w14:textId="7C8B0008" w:rsidR="0016287D" w:rsidRDefault="0016287D" w:rsidP="00DF5190">
            <w:pPr>
              <w:jc w:val="center"/>
              <w:rPr>
                <w:rFonts w:ascii="Times New Roman" w:hAnsi="Times New Roman"/>
              </w:rPr>
            </w:pPr>
            <w:r>
              <w:rPr>
                <w:rFonts w:ascii="Times New Roman" w:hAnsi="Times New Roman"/>
              </w:rPr>
              <w:t>34</w:t>
            </w:r>
          </w:p>
        </w:tc>
        <w:tc>
          <w:tcPr>
            <w:tcW w:w="5499" w:type="dxa"/>
            <w:tcBorders>
              <w:top w:val="single" w:sz="4" w:space="0" w:color="000000"/>
              <w:left w:val="single" w:sz="4" w:space="0" w:color="000000"/>
              <w:bottom w:val="single" w:sz="4" w:space="0" w:color="000000"/>
              <w:right w:val="single" w:sz="4" w:space="0" w:color="000000"/>
            </w:tcBorders>
          </w:tcPr>
          <w:p w14:paraId="3616BB57" w14:textId="1AB6A11A" w:rsidR="0016287D" w:rsidRDefault="0016287D" w:rsidP="00DF5190">
            <w:pPr>
              <w:jc w:val="both"/>
              <w:rPr>
                <w:rFonts w:ascii="Times New Roman" w:eastAsia="Times New Roman" w:hAnsi="Times New Roman"/>
              </w:rPr>
            </w:pPr>
            <w:r>
              <w:rPr>
                <w:rFonts w:ascii="Times New Roman" w:eastAsia="Times New Roman" w:hAnsi="Times New Roman"/>
              </w:rPr>
              <w:t>Современная литературная ситуация: реальность и перспективы</w:t>
            </w:r>
          </w:p>
        </w:tc>
        <w:tc>
          <w:tcPr>
            <w:tcW w:w="1134" w:type="dxa"/>
            <w:tcBorders>
              <w:top w:val="single" w:sz="4" w:space="0" w:color="000000"/>
              <w:left w:val="single" w:sz="4" w:space="0" w:color="000000"/>
              <w:bottom w:val="single" w:sz="4" w:space="0" w:color="000000"/>
              <w:right w:val="single" w:sz="4" w:space="0" w:color="000000"/>
            </w:tcBorders>
            <w:vAlign w:val="center"/>
          </w:tcPr>
          <w:p w14:paraId="211DD79E" w14:textId="27F8F562" w:rsidR="0016287D" w:rsidRDefault="00D6184D" w:rsidP="00DF5190">
            <w:pPr>
              <w:jc w:val="center"/>
              <w:rPr>
                <w:rFonts w:ascii="Times New Roman" w:hAnsi="Times New Roman"/>
              </w:rPr>
            </w:pPr>
            <w:r>
              <w:rPr>
                <w:rFonts w:ascii="Times New Roman" w:hAnsi="Times New Roman"/>
              </w:rPr>
              <w:t>2</w:t>
            </w:r>
          </w:p>
        </w:tc>
        <w:tc>
          <w:tcPr>
            <w:tcW w:w="1842" w:type="dxa"/>
            <w:tcBorders>
              <w:top w:val="single" w:sz="4" w:space="0" w:color="000000"/>
              <w:left w:val="single" w:sz="4" w:space="0" w:color="000000"/>
              <w:bottom w:val="single" w:sz="4" w:space="0" w:color="000000"/>
            </w:tcBorders>
            <w:vAlign w:val="center"/>
          </w:tcPr>
          <w:p w14:paraId="10E5882A" w14:textId="77777777" w:rsidR="0016287D" w:rsidRDefault="0016287D" w:rsidP="00DF5190">
            <w:pPr>
              <w:jc w:val="center"/>
              <w:rPr>
                <w:rFonts w:ascii="Times New Roman" w:hAnsi="Times New Roman"/>
              </w:rPr>
            </w:pPr>
          </w:p>
        </w:tc>
        <w:tc>
          <w:tcPr>
            <w:tcW w:w="1985" w:type="dxa"/>
            <w:tcBorders>
              <w:top w:val="single" w:sz="4" w:space="0" w:color="000000"/>
              <w:left w:val="single" w:sz="4" w:space="0" w:color="000000"/>
              <w:bottom w:val="single" w:sz="4" w:space="0" w:color="000000"/>
            </w:tcBorders>
          </w:tcPr>
          <w:p w14:paraId="50A57CD6" w14:textId="77777777" w:rsidR="0016287D" w:rsidRDefault="0016287D" w:rsidP="00DF5190">
            <w:pPr>
              <w:jc w:val="center"/>
              <w:rPr>
                <w:rFonts w:ascii="Times New Roman" w:hAnsi="Times New Roman"/>
              </w:rPr>
            </w:pPr>
          </w:p>
        </w:tc>
        <w:tc>
          <w:tcPr>
            <w:tcW w:w="3075" w:type="dxa"/>
            <w:tcBorders>
              <w:top w:val="single" w:sz="4" w:space="0" w:color="000000"/>
              <w:left w:val="single" w:sz="4" w:space="0" w:color="000000"/>
              <w:bottom w:val="single" w:sz="4" w:space="0" w:color="000000"/>
              <w:right w:val="single" w:sz="4" w:space="0" w:color="000000"/>
            </w:tcBorders>
          </w:tcPr>
          <w:p w14:paraId="77B305D1" w14:textId="77777777" w:rsidR="0016287D" w:rsidRDefault="0016287D" w:rsidP="00DF5190">
            <w:pPr>
              <w:jc w:val="center"/>
              <w:rPr>
                <w:rFonts w:ascii="Times New Roman" w:hAnsi="Times New Roman"/>
              </w:rPr>
            </w:pPr>
          </w:p>
        </w:tc>
      </w:tr>
      <w:tr w:rsidR="0019653B" w14:paraId="000E1C34" w14:textId="77777777" w:rsidTr="00DF5190">
        <w:trPr>
          <w:trHeight w:val="356"/>
        </w:trPr>
        <w:tc>
          <w:tcPr>
            <w:tcW w:w="597" w:type="dxa"/>
            <w:tcBorders>
              <w:top w:val="single" w:sz="4" w:space="0" w:color="000000"/>
              <w:left w:val="single" w:sz="4" w:space="0" w:color="000000"/>
              <w:bottom w:val="single" w:sz="4" w:space="0" w:color="000000"/>
              <w:right w:val="single" w:sz="4" w:space="0" w:color="000000"/>
            </w:tcBorders>
          </w:tcPr>
          <w:p w14:paraId="1290C17F" w14:textId="77777777" w:rsidR="0019653B" w:rsidRDefault="0019653B" w:rsidP="00DF5190">
            <w:pPr>
              <w:jc w:val="center"/>
              <w:rPr>
                <w:rFonts w:ascii="Times New Roman" w:hAnsi="Times New Roman"/>
              </w:rPr>
            </w:pPr>
          </w:p>
        </w:tc>
        <w:tc>
          <w:tcPr>
            <w:tcW w:w="5499" w:type="dxa"/>
            <w:tcBorders>
              <w:top w:val="single" w:sz="4" w:space="0" w:color="000000"/>
              <w:left w:val="single" w:sz="4" w:space="0" w:color="000000"/>
              <w:bottom w:val="single" w:sz="4" w:space="0" w:color="000000"/>
              <w:right w:val="single" w:sz="4" w:space="0" w:color="000000"/>
            </w:tcBorders>
          </w:tcPr>
          <w:p w14:paraId="565BCD86" w14:textId="77777777" w:rsidR="0019653B" w:rsidRDefault="0019653B" w:rsidP="00DF5190">
            <w:pPr>
              <w:jc w:val="right"/>
              <w:rPr>
                <w:rFonts w:ascii="Times New Roman" w:hAnsi="Times New Roman"/>
                <w:b/>
              </w:rPr>
            </w:pPr>
            <w:r>
              <w:rPr>
                <w:rFonts w:ascii="Times New Roman" w:hAnsi="Times New Roman"/>
                <w:b/>
              </w:rPr>
              <w:t>Итого:</w:t>
            </w:r>
          </w:p>
        </w:tc>
        <w:tc>
          <w:tcPr>
            <w:tcW w:w="1134" w:type="dxa"/>
            <w:tcBorders>
              <w:top w:val="single" w:sz="4" w:space="0" w:color="000000"/>
              <w:left w:val="single" w:sz="4" w:space="0" w:color="000000"/>
              <w:bottom w:val="single" w:sz="4" w:space="0" w:color="000000"/>
              <w:right w:val="single" w:sz="4" w:space="0" w:color="000000"/>
            </w:tcBorders>
            <w:vAlign w:val="center"/>
          </w:tcPr>
          <w:p w14:paraId="1AE863DA" w14:textId="2CCBBACC" w:rsidR="0019653B" w:rsidRDefault="000E6EFF" w:rsidP="00DF5190">
            <w:pPr>
              <w:jc w:val="center"/>
              <w:rPr>
                <w:rFonts w:ascii="Times New Roman" w:hAnsi="Times New Roman"/>
                <w:b/>
              </w:rPr>
            </w:pPr>
            <w:r>
              <w:rPr>
                <w:rFonts w:ascii="Times New Roman" w:hAnsi="Times New Roman"/>
                <w:b/>
              </w:rPr>
              <w:t>170</w:t>
            </w:r>
          </w:p>
        </w:tc>
        <w:tc>
          <w:tcPr>
            <w:tcW w:w="1842" w:type="dxa"/>
            <w:tcBorders>
              <w:top w:val="single" w:sz="4" w:space="0" w:color="000000"/>
              <w:left w:val="single" w:sz="4" w:space="0" w:color="000000"/>
              <w:bottom w:val="single" w:sz="4" w:space="0" w:color="000000"/>
            </w:tcBorders>
            <w:vAlign w:val="center"/>
          </w:tcPr>
          <w:p w14:paraId="604B5153" w14:textId="545C2CA8" w:rsidR="0019653B" w:rsidRDefault="0016287D" w:rsidP="00DF5190">
            <w:pPr>
              <w:jc w:val="center"/>
              <w:rPr>
                <w:rFonts w:ascii="Times New Roman" w:hAnsi="Times New Roman"/>
                <w:b/>
              </w:rPr>
            </w:pPr>
            <w:r>
              <w:rPr>
                <w:rFonts w:ascii="Times New Roman" w:hAnsi="Times New Roman"/>
                <w:b/>
              </w:rPr>
              <w:t>3</w:t>
            </w:r>
          </w:p>
        </w:tc>
        <w:tc>
          <w:tcPr>
            <w:tcW w:w="1985" w:type="dxa"/>
            <w:tcBorders>
              <w:top w:val="single" w:sz="4" w:space="0" w:color="000000"/>
              <w:left w:val="single" w:sz="4" w:space="0" w:color="000000"/>
              <w:bottom w:val="single" w:sz="4" w:space="0" w:color="000000"/>
            </w:tcBorders>
          </w:tcPr>
          <w:p w14:paraId="447BC0A8" w14:textId="6F29FE13" w:rsidR="0019653B" w:rsidRDefault="0016287D" w:rsidP="00DF5190">
            <w:pPr>
              <w:jc w:val="center"/>
              <w:rPr>
                <w:rFonts w:ascii="Times New Roman" w:hAnsi="Times New Roman"/>
                <w:b/>
              </w:rPr>
            </w:pPr>
            <w:r>
              <w:rPr>
                <w:rFonts w:ascii="Times New Roman" w:hAnsi="Times New Roman"/>
                <w:b/>
              </w:rPr>
              <w:t>8</w:t>
            </w:r>
          </w:p>
        </w:tc>
        <w:tc>
          <w:tcPr>
            <w:tcW w:w="3075" w:type="dxa"/>
            <w:tcBorders>
              <w:top w:val="single" w:sz="4" w:space="0" w:color="000000"/>
              <w:left w:val="single" w:sz="4" w:space="0" w:color="000000"/>
              <w:bottom w:val="single" w:sz="4" w:space="0" w:color="000000"/>
              <w:right w:val="single" w:sz="4" w:space="0" w:color="000000"/>
            </w:tcBorders>
          </w:tcPr>
          <w:p w14:paraId="5A9ACF43" w14:textId="77777777" w:rsidR="0019653B" w:rsidRDefault="0019653B" w:rsidP="00DF5190">
            <w:pPr>
              <w:jc w:val="center"/>
              <w:rPr>
                <w:rFonts w:ascii="Times New Roman" w:hAnsi="Times New Roman"/>
                <w:b/>
              </w:rPr>
            </w:pPr>
          </w:p>
        </w:tc>
      </w:tr>
    </w:tbl>
    <w:p w14:paraId="7EC8C32F" w14:textId="77777777" w:rsidR="0019653B" w:rsidRDefault="0019653B" w:rsidP="0098750B">
      <w:pPr>
        <w:widowControl w:val="0"/>
        <w:autoSpaceDE w:val="0"/>
        <w:autoSpaceDN w:val="0"/>
        <w:adjustRightInd w:val="0"/>
        <w:spacing w:after="0" w:line="240" w:lineRule="auto"/>
        <w:jc w:val="center"/>
        <w:rPr>
          <w:rFonts w:ascii="Times New Roman" w:eastAsia="Times New Roman" w:hAnsi="Times New Roman" w:cs="Courier New"/>
          <w:b/>
          <w:sz w:val="28"/>
          <w:szCs w:val="28"/>
          <w:lang w:eastAsia="ru-RU"/>
        </w:rPr>
      </w:pPr>
    </w:p>
    <w:p w14:paraId="1616DC9A" w14:textId="77777777" w:rsidR="0016287D" w:rsidRDefault="0016287D" w:rsidP="0098750B">
      <w:pPr>
        <w:widowControl w:val="0"/>
        <w:autoSpaceDE w:val="0"/>
        <w:autoSpaceDN w:val="0"/>
        <w:adjustRightInd w:val="0"/>
        <w:spacing w:after="0" w:line="240" w:lineRule="auto"/>
        <w:jc w:val="center"/>
        <w:rPr>
          <w:rFonts w:ascii="Times New Roman" w:eastAsia="Times New Roman" w:hAnsi="Times New Roman" w:cs="Courier New"/>
          <w:b/>
          <w:sz w:val="28"/>
          <w:szCs w:val="28"/>
          <w:lang w:eastAsia="ru-RU"/>
        </w:rPr>
      </w:pPr>
    </w:p>
    <w:p w14:paraId="4171267F" w14:textId="77777777" w:rsidR="00581C6C" w:rsidRDefault="00581C6C" w:rsidP="0098750B">
      <w:pPr>
        <w:widowControl w:val="0"/>
        <w:autoSpaceDE w:val="0"/>
        <w:autoSpaceDN w:val="0"/>
        <w:adjustRightInd w:val="0"/>
        <w:spacing w:after="0" w:line="240" w:lineRule="auto"/>
        <w:jc w:val="center"/>
        <w:rPr>
          <w:rFonts w:ascii="Times New Roman" w:eastAsia="Times New Roman" w:hAnsi="Times New Roman" w:cs="Courier New"/>
          <w:b/>
          <w:sz w:val="28"/>
          <w:szCs w:val="28"/>
          <w:lang w:eastAsia="ru-RU"/>
        </w:rPr>
      </w:pPr>
    </w:p>
    <w:p w14:paraId="01811475" w14:textId="4FFA774A" w:rsidR="00320B65" w:rsidRDefault="00320B65" w:rsidP="0031281F">
      <w:pPr>
        <w:widowControl w:val="0"/>
        <w:autoSpaceDE w:val="0"/>
        <w:autoSpaceDN w:val="0"/>
        <w:adjustRightInd w:val="0"/>
        <w:spacing w:after="0" w:line="240" w:lineRule="auto"/>
        <w:ind w:firstLine="720"/>
        <w:rPr>
          <w:rFonts w:ascii="Times New Roman" w:eastAsia="Times New Roman" w:hAnsi="Times New Roman"/>
          <w:bCs/>
          <w:color w:val="000000"/>
          <w:sz w:val="28"/>
          <w:szCs w:val="28"/>
          <w:lang w:eastAsia="ru-RU"/>
        </w:rPr>
      </w:pPr>
    </w:p>
    <w:p w14:paraId="56BF20DB" w14:textId="77777777" w:rsidR="00320B65" w:rsidRPr="0031281F" w:rsidRDefault="00320B65" w:rsidP="0031281F">
      <w:pPr>
        <w:widowControl w:val="0"/>
        <w:autoSpaceDE w:val="0"/>
        <w:autoSpaceDN w:val="0"/>
        <w:adjustRightInd w:val="0"/>
        <w:spacing w:after="0" w:line="240" w:lineRule="auto"/>
        <w:ind w:firstLine="720"/>
        <w:rPr>
          <w:rFonts w:ascii="Times New Roman" w:eastAsia="Times New Roman" w:hAnsi="Times New Roman"/>
          <w:bCs/>
          <w:color w:val="000000"/>
          <w:sz w:val="28"/>
          <w:szCs w:val="28"/>
          <w:lang w:eastAsia="ru-RU"/>
        </w:rPr>
      </w:pPr>
    </w:p>
    <w:p w14:paraId="226C3028" w14:textId="77777777" w:rsidR="0031281F" w:rsidRPr="0031281F" w:rsidRDefault="0031281F" w:rsidP="0031281F">
      <w:pPr>
        <w:widowControl w:val="0"/>
        <w:autoSpaceDE w:val="0"/>
        <w:autoSpaceDN w:val="0"/>
        <w:adjustRightInd w:val="0"/>
        <w:spacing w:after="0" w:line="240" w:lineRule="auto"/>
        <w:jc w:val="center"/>
        <w:rPr>
          <w:rFonts w:ascii="Times New Roman" w:eastAsia="Times New Roman" w:hAnsi="Times New Roman" w:cs="Courier New"/>
          <w:b/>
          <w:sz w:val="28"/>
          <w:szCs w:val="28"/>
          <w:lang w:eastAsia="ru-RU"/>
        </w:rPr>
      </w:pPr>
      <w:r w:rsidRPr="0031281F">
        <w:rPr>
          <w:rFonts w:ascii="Times New Roman" w:eastAsia="Times New Roman" w:hAnsi="Times New Roman" w:cs="Courier New"/>
          <w:b/>
          <w:sz w:val="28"/>
          <w:szCs w:val="28"/>
          <w:lang w:eastAsia="ru-RU"/>
        </w:rPr>
        <w:t>Приложение</w:t>
      </w:r>
    </w:p>
    <w:p w14:paraId="2B8025E8" w14:textId="77777777" w:rsidR="0031281F" w:rsidRPr="0031281F" w:rsidRDefault="0031281F" w:rsidP="0031281F">
      <w:pPr>
        <w:widowControl w:val="0"/>
        <w:autoSpaceDE w:val="0"/>
        <w:autoSpaceDN w:val="0"/>
        <w:adjustRightInd w:val="0"/>
        <w:spacing w:after="0" w:line="240" w:lineRule="auto"/>
        <w:ind w:firstLine="709"/>
        <w:jc w:val="center"/>
        <w:rPr>
          <w:rFonts w:ascii="Times New Roman" w:eastAsia="Times New Roman" w:hAnsi="Times New Roman" w:cs="Courier New"/>
          <w:b/>
          <w:sz w:val="28"/>
          <w:szCs w:val="28"/>
          <w:lang w:eastAsia="ru-RU"/>
        </w:rPr>
      </w:pPr>
      <w:r w:rsidRPr="0031281F">
        <w:rPr>
          <w:rFonts w:ascii="Times New Roman" w:eastAsia="Times New Roman" w:hAnsi="Times New Roman" w:cs="Courier New"/>
          <w:b/>
          <w:sz w:val="28"/>
          <w:szCs w:val="28"/>
          <w:lang w:eastAsia="ru-RU"/>
        </w:rPr>
        <w:t>Нормы оценки знаний, умений и навыков учащихся по литературе</w:t>
      </w:r>
    </w:p>
    <w:p w14:paraId="6E3AF1AC" w14:textId="77777777" w:rsidR="0031281F" w:rsidRPr="0031281F" w:rsidRDefault="0031281F" w:rsidP="0031281F">
      <w:pPr>
        <w:widowControl w:val="0"/>
        <w:autoSpaceDE w:val="0"/>
        <w:autoSpaceDN w:val="0"/>
        <w:adjustRightInd w:val="0"/>
        <w:spacing w:after="0" w:line="240" w:lineRule="auto"/>
        <w:ind w:firstLine="851"/>
        <w:jc w:val="both"/>
        <w:rPr>
          <w:rFonts w:ascii="Times New Roman" w:eastAsia="Times New Roman" w:hAnsi="Times New Roman" w:cs="Courier New"/>
          <w:sz w:val="28"/>
          <w:szCs w:val="28"/>
          <w:lang w:eastAsia="ru-RU"/>
        </w:rPr>
      </w:pPr>
      <w:r w:rsidRPr="0031281F">
        <w:rPr>
          <w:rFonts w:ascii="Times New Roman" w:eastAsia="Times New Roman" w:hAnsi="Times New Roman" w:cs="Courier New"/>
          <w:sz w:val="28"/>
          <w:szCs w:val="28"/>
          <w:lang w:eastAsia="ru-RU"/>
        </w:rPr>
        <w:t>«Нормы оценки...» призваны обеспечивать одинаковые требования к знаниям, умениям и навыкам учащихся по литературе. В них устанавливаются: 1) единые критерии оценки различных сторон владения знаниями по литературе; 2) единые нормативы оценки знаний, умений и навыков; 3) объём различных видов контрольных работ; 4) количество отметок за различные виды контрольных работ.</w:t>
      </w:r>
    </w:p>
    <w:p w14:paraId="66563CC2" w14:textId="77777777" w:rsidR="0031281F" w:rsidRPr="0031281F" w:rsidRDefault="0031281F" w:rsidP="0031281F">
      <w:pPr>
        <w:shd w:val="clear" w:color="auto" w:fill="FFFFFF"/>
        <w:spacing w:after="0" w:line="240" w:lineRule="auto"/>
        <w:ind w:firstLine="851"/>
        <w:contextualSpacing/>
        <w:jc w:val="both"/>
        <w:rPr>
          <w:rFonts w:ascii="Times New Roman" w:hAnsi="Times New Roman"/>
          <w:sz w:val="28"/>
          <w:szCs w:val="28"/>
        </w:rPr>
      </w:pPr>
      <w:r w:rsidRPr="0031281F">
        <w:rPr>
          <w:rFonts w:ascii="Times New Roman" w:hAnsi="Times New Roman"/>
          <w:sz w:val="28"/>
          <w:szCs w:val="28"/>
        </w:rPr>
        <w:t>Ученикам предъявляются требования только к таким умениям и навыкам, над которыми они работали или работают к моменту проверки.</w:t>
      </w:r>
    </w:p>
    <w:p w14:paraId="1565C043" w14:textId="77777777" w:rsidR="0031281F" w:rsidRPr="0031281F" w:rsidRDefault="0031281F" w:rsidP="0031281F">
      <w:pPr>
        <w:widowControl w:val="0"/>
        <w:autoSpaceDE w:val="0"/>
        <w:autoSpaceDN w:val="0"/>
        <w:adjustRightInd w:val="0"/>
        <w:spacing w:after="0" w:line="240" w:lineRule="auto"/>
        <w:ind w:firstLine="709"/>
        <w:jc w:val="center"/>
        <w:rPr>
          <w:rFonts w:ascii="Times New Roman" w:eastAsia="Times New Roman" w:hAnsi="Times New Roman" w:cs="Courier New"/>
          <w:b/>
          <w:sz w:val="28"/>
          <w:szCs w:val="28"/>
          <w:lang w:eastAsia="ru-RU"/>
        </w:rPr>
      </w:pPr>
      <w:r w:rsidRPr="0031281F">
        <w:rPr>
          <w:rFonts w:ascii="Times New Roman" w:eastAsia="Times New Roman" w:hAnsi="Times New Roman" w:cs="Courier New"/>
          <w:b/>
          <w:sz w:val="28"/>
          <w:szCs w:val="28"/>
          <w:lang w:eastAsia="ru-RU"/>
        </w:rPr>
        <w:t>I. Оценка устных ответов учащихся</w:t>
      </w:r>
    </w:p>
    <w:p w14:paraId="7B8D7F63" w14:textId="77777777" w:rsidR="0031281F" w:rsidRPr="0031281F" w:rsidRDefault="0031281F" w:rsidP="0031281F">
      <w:pPr>
        <w:shd w:val="clear" w:color="auto" w:fill="FFFFFF"/>
        <w:spacing w:after="0" w:line="240" w:lineRule="auto"/>
        <w:ind w:firstLine="851"/>
        <w:contextualSpacing/>
        <w:jc w:val="both"/>
        <w:rPr>
          <w:rFonts w:ascii="Times New Roman" w:hAnsi="Times New Roman"/>
          <w:spacing w:val="-1"/>
          <w:sz w:val="28"/>
          <w:szCs w:val="28"/>
        </w:rPr>
      </w:pPr>
      <w:r w:rsidRPr="0031281F">
        <w:rPr>
          <w:rFonts w:ascii="Times New Roman" w:hAnsi="Times New Roman"/>
          <w:spacing w:val="-1"/>
          <w:sz w:val="28"/>
          <w:szCs w:val="28"/>
        </w:rPr>
        <w:t xml:space="preserve">При оценке устных ответов учитель руководствуется следующими </w:t>
      </w:r>
      <w:r w:rsidRPr="0031281F">
        <w:rPr>
          <w:rFonts w:ascii="Times New Roman" w:hAnsi="Times New Roman"/>
          <w:b/>
          <w:spacing w:val="-1"/>
          <w:sz w:val="28"/>
          <w:szCs w:val="28"/>
        </w:rPr>
        <w:t>основными критериями</w:t>
      </w:r>
      <w:r w:rsidRPr="0031281F">
        <w:rPr>
          <w:rFonts w:ascii="Times New Roman" w:hAnsi="Times New Roman"/>
          <w:spacing w:val="-1"/>
          <w:sz w:val="28"/>
          <w:szCs w:val="28"/>
        </w:rPr>
        <w:t xml:space="preserve"> в пределах программы данного класса:</w:t>
      </w:r>
    </w:p>
    <w:p w14:paraId="7E5CE9E1" w14:textId="77777777" w:rsidR="0031281F" w:rsidRPr="0031281F" w:rsidRDefault="0031281F" w:rsidP="0031281F">
      <w:pPr>
        <w:widowControl w:val="0"/>
        <w:numPr>
          <w:ilvl w:val="0"/>
          <w:numId w:val="5"/>
        </w:numPr>
        <w:shd w:val="clear" w:color="auto" w:fill="FFFFFF"/>
        <w:autoSpaceDE w:val="0"/>
        <w:autoSpaceDN w:val="0"/>
        <w:adjustRightInd w:val="0"/>
        <w:spacing w:after="0" w:line="240" w:lineRule="auto"/>
        <w:contextualSpacing/>
        <w:jc w:val="both"/>
        <w:rPr>
          <w:rFonts w:ascii="Times New Roman" w:hAnsi="Times New Roman"/>
          <w:spacing w:val="-1"/>
          <w:sz w:val="28"/>
          <w:szCs w:val="28"/>
        </w:rPr>
      </w:pPr>
      <w:r w:rsidRPr="0031281F">
        <w:rPr>
          <w:rFonts w:ascii="Times New Roman" w:hAnsi="Times New Roman"/>
          <w:spacing w:val="-1"/>
          <w:sz w:val="28"/>
          <w:szCs w:val="28"/>
        </w:rPr>
        <w:t>Знание текста и понимание идейно–художественного содержания изученного произведения.</w:t>
      </w:r>
    </w:p>
    <w:p w14:paraId="4D8552C0" w14:textId="77777777" w:rsidR="0031281F" w:rsidRPr="0031281F" w:rsidRDefault="0031281F" w:rsidP="0031281F">
      <w:pPr>
        <w:widowControl w:val="0"/>
        <w:numPr>
          <w:ilvl w:val="0"/>
          <w:numId w:val="5"/>
        </w:numPr>
        <w:shd w:val="clear" w:color="auto" w:fill="FFFFFF"/>
        <w:autoSpaceDE w:val="0"/>
        <w:autoSpaceDN w:val="0"/>
        <w:adjustRightInd w:val="0"/>
        <w:spacing w:after="0" w:line="240" w:lineRule="auto"/>
        <w:contextualSpacing/>
        <w:jc w:val="both"/>
        <w:rPr>
          <w:rFonts w:ascii="Times New Roman" w:hAnsi="Times New Roman"/>
          <w:spacing w:val="-1"/>
          <w:sz w:val="28"/>
          <w:szCs w:val="28"/>
        </w:rPr>
      </w:pPr>
      <w:r w:rsidRPr="0031281F">
        <w:rPr>
          <w:rFonts w:ascii="Times New Roman" w:hAnsi="Times New Roman"/>
          <w:spacing w:val="-1"/>
          <w:sz w:val="28"/>
          <w:szCs w:val="28"/>
        </w:rPr>
        <w:t>Умение объяснять взаимосвязь событий, характер и поступки героев.</w:t>
      </w:r>
    </w:p>
    <w:p w14:paraId="0EC46CE4" w14:textId="77777777" w:rsidR="0031281F" w:rsidRPr="0031281F" w:rsidRDefault="0031281F" w:rsidP="0031281F">
      <w:pPr>
        <w:widowControl w:val="0"/>
        <w:numPr>
          <w:ilvl w:val="0"/>
          <w:numId w:val="5"/>
        </w:numPr>
        <w:shd w:val="clear" w:color="auto" w:fill="FFFFFF"/>
        <w:tabs>
          <w:tab w:val="left" w:pos="284"/>
        </w:tabs>
        <w:autoSpaceDE w:val="0"/>
        <w:autoSpaceDN w:val="0"/>
        <w:adjustRightInd w:val="0"/>
        <w:spacing w:after="0" w:line="240" w:lineRule="auto"/>
        <w:contextualSpacing/>
        <w:jc w:val="both"/>
        <w:rPr>
          <w:rFonts w:ascii="Times New Roman" w:hAnsi="Times New Roman"/>
          <w:spacing w:val="-1"/>
          <w:sz w:val="28"/>
          <w:szCs w:val="28"/>
        </w:rPr>
      </w:pPr>
      <w:r w:rsidRPr="0031281F">
        <w:rPr>
          <w:rFonts w:ascii="Times New Roman" w:hAnsi="Times New Roman"/>
          <w:spacing w:val="-1"/>
          <w:sz w:val="28"/>
          <w:szCs w:val="28"/>
        </w:rPr>
        <w:t>Понимание роли художественных средств в раскрытии идейно–эстетического содержания изученного произведения.</w:t>
      </w:r>
    </w:p>
    <w:p w14:paraId="209211D7" w14:textId="77777777" w:rsidR="0031281F" w:rsidRPr="0031281F" w:rsidRDefault="0031281F" w:rsidP="0031281F">
      <w:pPr>
        <w:widowControl w:val="0"/>
        <w:numPr>
          <w:ilvl w:val="0"/>
          <w:numId w:val="5"/>
        </w:numPr>
        <w:shd w:val="clear" w:color="auto" w:fill="FFFFFF"/>
        <w:autoSpaceDE w:val="0"/>
        <w:autoSpaceDN w:val="0"/>
        <w:adjustRightInd w:val="0"/>
        <w:spacing w:after="0" w:line="240" w:lineRule="auto"/>
        <w:contextualSpacing/>
        <w:jc w:val="both"/>
        <w:rPr>
          <w:rFonts w:ascii="Times New Roman" w:hAnsi="Times New Roman"/>
          <w:spacing w:val="-1"/>
          <w:sz w:val="28"/>
          <w:szCs w:val="28"/>
        </w:rPr>
      </w:pPr>
      <w:r w:rsidRPr="0031281F">
        <w:rPr>
          <w:rFonts w:ascii="Times New Roman" w:hAnsi="Times New Roman"/>
          <w:spacing w:val="-1"/>
          <w:sz w:val="28"/>
          <w:szCs w:val="28"/>
        </w:rPr>
        <w:t>Знание теоретико–литературных понятий и умение пользоваться этими знаниями при анализе произведений, изучаемых в классе и прочитанных самостоятельно.</w:t>
      </w:r>
    </w:p>
    <w:p w14:paraId="1EC322A0" w14:textId="77777777" w:rsidR="0031281F" w:rsidRPr="0031281F" w:rsidRDefault="0031281F" w:rsidP="0031281F">
      <w:pPr>
        <w:widowControl w:val="0"/>
        <w:numPr>
          <w:ilvl w:val="0"/>
          <w:numId w:val="5"/>
        </w:numPr>
        <w:shd w:val="clear" w:color="auto" w:fill="FFFFFF"/>
        <w:autoSpaceDE w:val="0"/>
        <w:autoSpaceDN w:val="0"/>
        <w:adjustRightInd w:val="0"/>
        <w:spacing w:after="0" w:line="240" w:lineRule="auto"/>
        <w:contextualSpacing/>
        <w:jc w:val="both"/>
        <w:rPr>
          <w:rFonts w:ascii="Times New Roman" w:hAnsi="Times New Roman"/>
          <w:spacing w:val="-1"/>
          <w:sz w:val="28"/>
          <w:szCs w:val="28"/>
        </w:rPr>
      </w:pPr>
      <w:r w:rsidRPr="0031281F">
        <w:rPr>
          <w:rFonts w:ascii="Times New Roman" w:hAnsi="Times New Roman"/>
          <w:spacing w:val="-1"/>
          <w:sz w:val="28"/>
          <w:szCs w:val="28"/>
        </w:rPr>
        <w:t>Умение анализировать художественное произведение в соответствии с ведущими идеями эпохи.</w:t>
      </w:r>
    </w:p>
    <w:p w14:paraId="3F140C79" w14:textId="77777777" w:rsidR="0031281F" w:rsidRPr="0031281F" w:rsidRDefault="0031281F" w:rsidP="0031281F">
      <w:pPr>
        <w:widowControl w:val="0"/>
        <w:numPr>
          <w:ilvl w:val="0"/>
          <w:numId w:val="5"/>
        </w:numPr>
        <w:shd w:val="clear" w:color="auto" w:fill="FFFFFF"/>
        <w:autoSpaceDE w:val="0"/>
        <w:autoSpaceDN w:val="0"/>
        <w:adjustRightInd w:val="0"/>
        <w:spacing w:after="0" w:line="240" w:lineRule="auto"/>
        <w:contextualSpacing/>
        <w:jc w:val="both"/>
        <w:rPr>
          <w:rFonts w:ascii="Times New Roman" w:hAnsi="Times New Roman"/>
          <w:spacing w:val="-1"/>
          <w:sz w:val="28"/>
          <w:szCs w:val="28"/>
        </w:rPr>
      </w:pPr>
      <w:r w:rsidRPr="0031281F">
        <w:rPr>
          <w:rFonts w:ascii="Times New Roman" w:hAnsi="Times New Roman"/>
          <w:spacing w:val="-1"/>
          <w:sz w:val="28"/>
          <w:szCs w:val="28"/>
        </w:rPr>
        <w:t>Умение владеть монологической литературной речью; логичность и последовательность ответа; беглость, правильность и выразительность чтения с учетом темпа чтения по классам.</w:t>
      </w:r>
    </w:p>
    <w:p w14:paraId="7F2F4835" w14:textId="77777777" w:rsidR="0031281F" w:rsidRPr="0031281F" w:rsidRDefault="0031281F" w:rsidP="0031281F">
      <w:pPr>
        <w:shd w:val="clear" w:color="auto" w:fill="FFFFFF"/>
        <w:spacing w:after="0" w:line="240" w:lineRule="auto"/>
        <w:ind w:firstLine="851"/>
        <w:contextualSpacing/>
        <w:jc w:val="both"/>
        <w:rPr>
          <w:rFonts w:ascii="Times New Roman" w:hAnsi="Times New Roman"/>
          <w:spacing w:val="-1"/>
          <w:sz w:val="28"/>
          <w:szCs w:val="28"/>
        </w:rPr>
      </w:pPr>
      <w:r w:rsidRPr="0031281F">
        <w:rPr>
          <w:rFonts w:ascii="Times New Roman" w:hAnsi="Times New Roman"/>
          <w:b/>
          <w:spacing w:val="-1"/>
          <w:sz w:val="28"/>
          <w:szCs w:val="28"/>
        </w:rPr>
        <w:lastRenderedPageBreak/>
        <w:t>Отметкой «5»</w:t>
      </w:r>
      <w:r w:rsidRPr="0031281F">
        <w:rPr>
          <w:rFonts w:ascii="Times New Roman" w:hAnsi="Times New Roman"/>
          <w:spacing w:val="-1"/>
          <w:sz w:val="28"/>
          <w:szCs w:val="28"/>
        </w:rPr>
        <w:t xml:space="preserve"> оценивается ответ, обнаруживающий прочные знания и глубокое понимание текста изучаемого произведения; умение объяснять взаимосвязь событий, характер и поступки героев и роль художественных средств в раскрытии идейно–эстетического содержания произведения; умение пользоваться теоретико–литературными знаниями и навыками разбора при анализе художественного произведения, привлекать текст для аргументации своих выводов, свободное владение монологической литературной речью.</w:t>
      </w:r>
    </w:p>
    <w:p w14:paraId="53F219AE" w14:textId="77777777" w:rsidR="0031281F" w:rsidRPr="0031281F" w:rsidRDefault="0031281F" w:rsidP="0031281F">
      <w:pPr>
        <w:shd w:val="clear" w:color="auto" w:fill="FFFFFF"/>
        <w:spacing w:after="0" w:line="240" w:lineRule="auto"/>
        <w:ind w:firstLine="851"/>
        <w:contextualSpacing/>
        <w:jc w:val="both"/>
        <w:rPr>
          <w:rFonts w:ascii="Times New Roman" w:hAnsi="Times New Roman"/>
          <w:spacing w:val="-1"/>
          <w:sz w:val="28"/>
          <w:szCs w:val="28"/>
        </w:rPr>
      </w:pPr>
      <w:r w:rsidRPr="0031281F">
        <w:rPr>
          <w:rFonts w:ascii="Times New Roman" w:hAnsi="Times New Roman"/>
          <w:b/>
          <w:spacing w:val="-1"/>
          <w:sz w:val="28"/>
          <w:szCs w:val="28"/>
        </w:rPr>
        <w:t>Отметкой «4»</w:t>
      </w:r>
      <w:r w:rsidRPr="0031281F">
        <w:rPr>
          <w:rFonts w:ascii="Times New Roman" w:hAnsi="Times New Roman"/>
          <w:spacing w:val="-1"/>
          <w:sz w:val="28"/>
          <w:szCs w:val="28"/>
        </w:rPr>
        <w:t xml:space="preserve"> оценивается ответ, который показывает прочное знание и достаточно глубокое понимание текста изучаемого произведения; умение объяснять взаимосвязь событий, характеры и поступки героев и роль основных художественных средств в раскрытии идейно–эстетического содержания произведения; умение пользоваться основными теоретико–литературными знаниями и навыками при анализе прочитанных произведений; умение привлекать текст произведения для обоснования своих выводов; хорошее владение монологической литературной речью.</w:t>
      </w:r>
    </w:p>
    <w:p w14:paraId="09D00EF1" w14:textId="77777777" w:rsidR="0031281F" w:rsidRPr="0031281F" w:rsidRDefault="0031281F" w:rsidP="0031281F">
      <w:pPr>
        <w:shd w:val="clear" w:color="auto" w:fill="FFFFFF"/>
        <w:spacing w:after="0" w:line="240" w:lineRule="auto"/>
        <w:ind w:firstLine="851"/>
        <w:contextualSpacing/>
        <w:jc w:val="both"/>
        <w:rPr>
          <w:rFonts w:ascii="Times New Roman" w:hAnsi="Times New Roman"/>
          <w:spacing w:val="-1"/>
          <w:sz w:val="28"/>
          <w:szCs w:val="28"/>
        </w:rPr>
      </w:pPr>
      <w:r w:rsidRPr="0031281F">
        <w:rPr>
          <w:rFonts w:ascii="Times New Roman" w:hAnsi="Times New Roman"/>
          <w:spacing w:val="-1"/>
          <w:sz w:val="28"/>
          <w:szCs w:val="28"/>
        </w:rPr>
        <w:t>Однако допускается одна–две неточности в ответе.</w:t>
      </w:r>
    </w:p>
    <w:p w14:paraId="0DD9E827" w14:textId="77777777" w:rsidR="0031281F" w:rsidRPr="0031281F" w:rsidRDefault="0031281F" w:rsidP="0031281F">
      <w:pPr>
        <w:shd w:val="clear" w:color="auto" w:fill="FFFFFF"/>
        <w:spacing w:after="0" w:line="240" w:lineRule="auto"/>
        <w:ind w:firstLine="851"/>
        <w:contextualSpacing/>
        <w:jc w:val="both"/>
        <w:rPr>
          <w:rFonts w:ascii="Times New Roman" w:hAnsi="Times New Roman"/>
          <w:spacing w:val="-1"/>
          <w:sz w:val="28"/>
          <w:szCs w:val="28"/>
        </w:rPr>
      </w:pPr>
      <w:r w:rsidRPr="0031281F">
        <w:rPr>
          <w:rFonts w:ascii="Times New Roman" w:hAnsi="Times New Roman"/>
          <w:b/>
          <w:spacing w:val="-1"/>
          <w:sz w:val="28"/>
          <w:szCs w:val="28"/>
        </w:rPr>
        <w:t>Отметкой «3»</w:t>
      </w:r>
      <w:r w:rsidRPr="0031281F">
        <w:rPr>
          <w:rFonts w:ascii="Times New Roman" w:hAnsi="Times New Roman"/>
          <w:spacing w:val="-1"/>
          <w:sz w:val="28"/>
          <w:szCs w:val="28"/>
        </w:rPr>
        <w:t xml:space="preserve"> оценивается ответ, свидетельствующий в основном о знании и понимании текста изучаемого произведения; умении объяснить взаимосвязь основных событий, характеры и поступки героев и роль важнейших художественных средств  в раскрытии идейно–художественного содержания произведения; о знании основных вопросов теории, но недостаточном умении пользоваться этими знаниями при анализе произведений; об ограниченных навыках разбора и недостаточном умении привлекать текст произведения для подтверждения своих выводов.</w:t>
      </w:r>
    </w:p>
    <w:p w14:paraId="7BABE746" w14:textId="77777777" w:rsidR="0031281F" w:rsidRPr="0031281F" w:rsidRDefault="0031281F" w:rsidP="0031281F">
      <w:pPr>
        <w:shd w:val="clear" w:color="auto" w:fill="FFFFFF"/>
        <w:spacing w:after="0" w:line="240" w:lineRule="auto"/>
        <w:ind w:firstLine="851"/>
        <w:contextualSpacing/>
        <w:jc w:val="both"/>
        <w:rPr>
          <w:rFonts w:ascii="Times New Roman" w:hAnsi="Times New Roman"/>
          <w:spacing w:val="-1"/>
          <w:sz w:val="28"/>
          <w:szCs w:val="28"/>
        </w:rPr>
      </w:pPr>
      <w:r w:rsidRPr="0031281F">
        <w:rPr>
          <w:rFonts w:ascii="Times New Roman" w:hAnsi="Times New Roman"/>
          <w:spacing w:val="-1"/>
          <w:sz w:val="28"/>
          <w:szCs w:val="28"/>
        </w:rPr>
        <w:t>Допускается несколько ошибок в содержании ответа, недостаточно свободное владение монологической речью, ряд недостатков в композиции и языке ответа, несоответствие уровня чтения нормам, установленным для данного класса.</w:t>
      </w:r>
    </w:p>
    <w:p w14:paraId="0CD450BC" w14:textId="77777777" w:rsidR="0031281F" w:rsidRPr="0031281F" w:rsidRDefault="0031281F" w:rsidP="0031281F">
      <w:pPr>
        <w:shd w:val="clear" w:color="auto" w:fill="FFFFFF"/>
        <w:spacing w:after="0" w:line="240" w:lineRule="auto"/>
        <w:ind w:firstLine="851"/>
        <w:contextualSpacing/>
        <w:jc w:val="both"/>
        <w:rPr>
          <w:rFonts w:ascii="Times New Roman" w:hAnsi="Times New Roman"/>
          <w:spacing w:val="-1"/>
          <w:sz w:val="28"/>
          <w:szCs w:val="28"/>
        </w:rPr>
      </w:pPr>
      <w:r w:rsidRPr="0031281F">
        <w:rPr>
          <w:rFonts w:ascii="Times New Roman" w:hAnsi="Times New Roman"/>
          <w:b/>
          <w:spacing w:val="-1"/>
          <w:sz w:val="28"/>
          <w:szCs w:val="28"/>
        </w:rPr>
        <w:t>Отметкой «2»</w:t>
      </w:r>
      <w:r w:rsidRPr="0031281F">
        <w:rPr>
          <w:rFonts w:ascii="Times New Roman" w:hAnsi="Times New Roman"/>
          <w:spacing w:val="-1"/>
          <w:sz w:val="28"/>
          <w:szCs w:val="28"/>
        </w:rPr>
        <w:t xml:space="preserve"> оценивается ответ, обнаруживающий незнание существенных вопросов содержания произведения; неумение объяснить поведение и характеры основных героев и роль важнейших художественных средств в раскрытии идейно–эстетического содержания произведения; незнание элементарных теоретико–литературных понятий; слабое владение монологической литературной речью и техникой чтения, бедность выразительных средств языка.</w:t>
      </w:r>
    </w:p>
    <w:p w14:paraId="4829E9C7" w14:textId="77777777" w:rsidR="0031281F" w:rsidRPr="0031281F" w:rsidRDefault="0031281F" w:rsidP="0031281F">
      <w:pPr>
        <w:shd w:val="clear" w:color="auto" w:fill="FFFFFF"/>
        <w:spacing w:after="0" w:line="240" w:lineRule="auto"/>
        <w:ind w:firstLine="851"/>
        <w:contextualSpacing/>
        <w:jc w:val="both"/>
        <w:rPr>
          <w:rFonts w:ascii="Times New Roman" w:hAnsi="Times New Roman"/>
          <w:spacing w:val="-1"/>
          <w:sz w:val="28"/>
          <w:szCs w:val="28"/>
        </w:rPr>
      </w:pPr>
      <w:r w:rsidRPr="0031281F">
        <w:rPr>
          <w:rFonts w:ascii="Times New Roman" w:hAnsi="Times New Roman"/>
          <w:b/>
          <w:spacing w:val="-1"/>
          <w:sz w:val="28"/>
          <w:szCs w:val="28"/>
        </w:rPr>
        <w:t>Отметкой «1»</w:t>
      </w:r>
      <w:r w:rsidRPr="0031281F">
        <w:rPr>
          <w:rFonts w:ascii="Times New Roman" w:hAnsi="Times New Roman"/>
          <w:spacing w:val="-1"/>
          <w:sz w:val="28"/>
          <w:szCs w:val="28"/>
        </w:rPr>
        <w:t xml:space="preserve"> оценивается ответ, показывающий полное незнание содержания произведения и непонимание основных вопросов, предусмотренных программой; неумение построить монологическое высказывание; низкий уровень техники чтения.</w:t>
      </w:r>
    </w:p>
    <w:p w14:paraId="0AFA5AF3" w14:textId="77777777" w:rsidR="0031281F" w:rsidRPr="0031281F" w:rsidRDefault="0031281F" w:rsidP="0031281F">
      <w:pPr>
        <w:shd w:val="clear" w:color="auto" w:fill="FFFFFF"/>
        <w:spacing w:after="0" w:line="240" w:lineRule="auto"/>
        <w:contextualSpacing/>
        <w:jc w:val="center"/>
        <w:rPr>
          <w:rFonts w:ascii="Times New Roman" w:hAnsi="Times New Roman"/>
          <w:b/>
          <w:sz w:val="28"/>
          <w:szCs w:val="28"/>
        </w:rPr>
      </w:pPr>
      <w:r w:rsidRPr="0031281F">
        <w:rPr>
          <w:rFonts w:ascii="Times New Roman" w:hAnsi="Times New Roman"/>
          <w:b/>
          <w:sz w:val="28"/>
          <w:szCs w:val="28"/>
        </w:rPr>
        <w:t>II. Оценка сочинений</w:t>
      </w:r>
    </w:p>
    <w:p w14:paraId="417FE615" w14:textId="77777777" w:rsidR="0031281F" w:rsidRPr="0031281F" w:rsidRDefault="0031281F" w:rsidP="0031281F">
      <w:pPr>
        <w:shd w:val="clear" w:color="auto" w:fill="FFFFFF"/>
        <w:spacing w:after="0" w:line="240" w:lineRule="auto"/>
        <w:ind w:firstLine="851"/>
        <w:contextualSpacing/>
        <w:jc w:val="both"/>
        <w:rPr>
          <w:rFonts w:ascii="Times New Roman" w:hAnsi="Times New Roman"/>
          <w:spacing w:val="-1"/>
          <w:sz w:val="28"/>
          <w:szCs w:val="28"/>
        </w:rPr>
      </w:pPr>
      <w:r w:rsidRPr="0031281F">
        <w:rPr>
          <w:rFonts w:ascii="Times New Roman" w:hAnsi="Times New Roman"/>
          <w:spacing w:val="-1"/>
          <w:sz w:val="28"/>
          <w:szCs w:val="28"/>
        </w:rPr>
        <w:lastRenderedPageBreak/>
        <w:t xml:space="preserve">В основу оценки сочинений по литературе должны быть положены следующие </w:t>
      </w:r>
      <w:r w:rsidRPr="0031281F">
        <w:rPr>
          <w:rFonts w:ascii="Times New Roman" w:hAnsi="Times New Roman"/>
          <w:b/>
          <w:spacing w:val="-1"/>
          <w:sz w:val="28"/>
          <w:szCs w:val="28"/>
        </w:rPr>
        <w:t>главные критерии</w:t>
      </w:r>
      <w:r w:rsidRPr="0031281F">
        <w:rPr>
          <w:rFonts w:ascii="Times New Roman" w:hAnsi="Times New Roman"/>
          <w:spacing w:val="-1"/>
          <w:sz w:val="28"/>
          <w:szCs w:val="28"/>
        </w:rPr>
        <w:t xml:space="preserve"> в пределах программы данного класса:</w:t>
      </w:r>
    </w:p>
    <w:p w14:paraId="62AA8A3F" w14:textId="77777777" w:rsidR="0031281F" w:rsidRPr="0031281F" w:rsidRDefault="0031281F" w:rsidP="0031281F">
      <w:pPr>
        <w:widowControl w:val="0"/>
        <w:numPr>
          <w:ilvl w:val="0"/>
          <w:numId w:val="35"/>
        </w:numPr>
        <w:shd w:val="clear" w:color="auto" w:fill="FFFFFF"/>
        <w:autoSpaceDE w:val="0"/>
        <w:autoSpaceDN w:val="0"/>
        <w:adjustRightInd w:val="0"/>
        <w:spacing w:after="0" w:line="240" w:lineRule="auto"/>
        <w:ind w:left="709" w:hanging="283"/>
        <w:contextualSpacing/>
        <w:jc w:val="both"/>
        <w:rPr>
          <w:rFonts w:ascii="Times New Roman" w:hAnsi="Times New Roman"/>
          <w:spacing w:val="-1"/>
          <w:sz w:val="28"/>
          <w:szCs w:val="28"/>
        </w:rPr>
      </w:pPr>
      <w:r w:rsidRPr="0031281F">
        <w:rPr>
          <w:rFonts w:ascii="Times New Roman" w:hAnsi="Times New Roman"/>
          <w:spacing w:val="-1"/>
          <w:sz w:val="28"/>
          <w:szCs w:val="28"/>
        </w:rPr>
        <w:t>правильное понимание темы, глубина и полнота ее раскрытия, верная передача фактов, правильное объяснение событий и поведения героев, исходя из идейно–тематического содержания произведения, доказательность основных положений, привлечение материала, важного и существенного для раскрытия темы, умение делать выводы и обобщения, точность в цитатах и умение включать их в текст сочинения; соразмерность частей сочинения, логичность связей и переходов между ними;</w:t>
      </w:r>
    </w:p>
    <w:p w14:paraId="43866BD4" w14:textId="77777777" w:rsidR="0031281F" w:rsidRPr="0031281F" w:rsidRDefault="0031281F" w:rsidP="0031281F">
      <w:pPr>
        <w:widowControl w:val="0"/>
        <w:numPr>
          <w:ilvl w:val="0"/>
          <w:numId w:val="35"/>
        </w:numPr>
        <w:shd w:val="clear" w:color="auto" w:fill="FFFFFF"/>
        <w:autoSpaceDE w:val="0"/>
        <w:autoSpaceDN w:val="0"/>
        <w:adjustRightInd w:val="0"/>
        <w:spacing w:after="0" w:line="240" w:lineRule="auto"/>
        <w:ind w:left="709" w:hanging="283"/>
        <w:contextualSpacing/>
        <w:jc w:val="both"/>
        <w:rPr>
          <w:rFonts w:ascii="Times New Roman" w:hAnsi="Times New Roman"/>
          <w:spacing w:val="-1"/>
          <w:sz w:val="28"/>
          <w:szCs w:val="28"/>
        </w:rPr>
      </w:pPr>
      <w:r w:rsidRPr="0031281F">
        <w:rPr>
          <w:rFonts w:ascii="Times New Roman" w:hAnsi="Times New Roman"/>
          <w:spacing w:val="-1"/>
          <w:sz w:val="28"/>
          <w:szCs w:val="28"/>
        </w:rPr>
        <w:t>точность и богатство лексики, умение пользоваться изобразительными средствами языка.</w:t>
      </w:r>
    </w:p>
    <w:p w14:paraId="16E36ECC" w14:textId="77777777" w:rsidR="0031281F" w:rsidRPr="0031281F" w:rsidRDefault="0031281F" w:rsidP="0031281F">
      <w:pPr>
        <w:widowControl w:val="0"/>
        <w:numPr>
          <w:ilvl w:val="0"/>
          <w:numId w:val="35"/>
        </w:numPr>
        <w:shd w:val="clear" w:color="auto" w:fill="FFFFFF"/>
        <w:autoSpaceDE w:val="0"/>
        <w:autoSpaceDN w:val="0"/>
        <w:adjustRightInd w:val="0"/>
        <w:spacing w:after="0" w:line="240" w:lineRule="auto"/>
        <w:ind w:left="709" w:hanging="283"/>
        <w:contextualSpacing/>
        <w:jc w:val="both"/>
        <w:rPr>
          <w:rFonts w:ascii="Times New Roman" w:hAnsi="Times New Roman"/>
          <w:spacing w:val="-1"/>
          <w:sz w:val="28"/>
          <w:szCs w:val="28"/>
        </w:rPr>
      </w:pPr>
      <w:r w:rsidRPr="0031281F">
        <w:rPr>
          <w:rFonts w:ascii="Times New Roman" w:hAnsi="Times New Roman"/>
          <w:spacing w:val="-1"/>
          <w:sz w:val="28"/>
          <w:szCs w:val="28"/>
        </w:rPr>
        <w:t>оценка за грамотность сочинения выставляется в соответствии с «Нормами оценки знаний, умений и навыков учащихся по русскому языку».</w:t>
      </w:r>
    </w:p>
    <w:p w14:paraId="2E1E463A" w14:textId="77777777" w:rsidR="0031281F" w:rsidRPr="0031281F" w:rsidRDefault="0031281F" w:rsidP="0031281F">
      <w:pPr>
        <w:shd w:val="clear" w:color="auto" w:fill="FFFFFF"/>
        <w:spacing w:after="0" w:line="240" w:lineRule="auto"/>
        <w:contextualSpacing/>
        <w:jc w:val="both"/>
        <w:rPr>
          <w:rFonts w:ascii="Times New Roman" w:hAnsi="Times New Roman"/>
          <w:spacing w:val="-1"/>
          <w:sz w:val="28"/>
          <w:szCs w:val="28"/>
        </w:rPr>
      </w:pPr>
      <w:r w:rsidRPr="0031281F">
        <w:rPr>
          <w:rFonts w:ascii="Times New Roman" w:hAnsi="Times New Roman"/>
          <w:b/>
          <w:spacing w:val="-1"/>
          <w:sz w:val="28"/>
          <w:szCs w:val="28"/>
        </w:rPr>
        <w:t>Отметка «5»</w:t>
      </w:r>
      <w:r w:rsidRPr="0031281F">
        <w:rPr>
          <w:rFonts w:ascii="Times New Roman" w:hAnsi="Times New Roman"/>
          <w:spacing w:val="-1"/>
          <w:sz w:val="28"/>
          <w:szCs w:val="28"/>
        </w:rPr>
        <w:t xml:space="preserve"> ставится за сочинение:</w:t>
      </w:r>
    </w:p>
    <w:p w14:paraId="5A78E8CC" w14:textId="77777777" w:rsidR="0031281F" w:rsidRPr="0031281F" w:rsidRDefault="0031281F" w:rsidP="0031281F">
      <w:pPr>
        <w:widowControl w:val="0"/>
        <w:numPr>
          <w:ilvl w:val="0"/>
          <w:numId w:val="6"/>
        </w:numPr>
        <w:shd w:val="clear" w:color="auto" w:fill="FFFFFF"/>
        <w:autoSpaceDE w:val="0"/>
        <w:autoSpaceDN w:val="0"/>
        <w:adjustRightInd w:val="0"/>
        <w:spacing w:after="0" w:line="240" w:lineRule="auto"/>
        <w:contextualSpacing/>
        <w:jc w:val="both"/>
        <w:rPr>
          <w:rFonts w:ascii="Times New Roman" w:hAnsi="Times New Roman"/>
          <w:spacing w:val="-1"/>
          <w:sz w:val="28"/>
          <w:szCs w:val="28"/>
        </w:rPr>
      </w:pPr>
      <w:r w:rsidRPr="0031281F">
        <w:rPr>
          <w:rFonts w:ascii="Times New Roman" w:hAnsi="Times New Roman"/>
          <w:spacing w:val="-1"/>
          <w:sz w:val="28"/>
          <w:szCs w:val="28"/>
        </w:rPr>
        <w:t>глубоко и аргументировано раскрывающее тему, свидетельствующее об отличном знании текста произведения и других материалов, необходимых для ее раскрытия, об умении целенаправленно анализировать материал, делать выводы и обобщения;</w:t>
      </w:r>
    </w:p>
    <w:p w14:paraId="6B87D01E" w14:textId="77777777" w:rsidR="0031281F" w:rsidRPr="0031281F" w:rsidRDefault="0031281F" w:rsidP="0031281F">
      <w:pPr>
        <w:widowControl w:val="0"/>
        <w:numPr>
          <w:ilvl w:val="0"/>
          <w:numId w:val="6"/>
        </w:numPr>
        <w:shd w:val="clear" w:color="auto" w:fill="FFFFFF"/>
        <w:autoSpaceDE w:val="0"/>
        <w:autoSpaceDN w:val="0"/>
        <w:adjustRightInd w:val="0"/>
        <w:spacing w:after="0" w:line="240" w:lineRule="auto"/>
        <w:contextualSpacing/>
        <w:jc w:val="both"/>
        <w:rPr>
          <w:rFonts w:ascii="Times New Roman" w:hAnsi="Times New Roman"/>
          <w:spacing w:val="-1"/>
          <w:sz w:val="28"/>
          <w:szCs w:val="28"/>
        </w:rPr>
      </w:pPr>
      <w:r w:rsidRPr="0031281F">
        <w:rPr>
          <w:rFonts w:ascii="Times New Roman" w:hAnsi="Times New Roman"/>
          <w:spacing w:val="-1"/>
          <w:sz w:val="28"/>
          <w:szCs w:val="28"/>
        </w:rPr>
        <w:t>стройное по композиции, логичное и последовательное в изложении мыслей;</w:t>
      </w:r>
    </w:p>
    <w:p w14:paraId="54481252" w14:textId="77777777" w:rsidR="0031281F" w:rsidRPr="0031281F" w:rsidRDefault="0031281F" w:rsidP="0031281F">
      <w:pPr>
        <w:widowControl w:val="0"/>
        <w:numPr>
          <w:ilvl w:val="0"/>
          <w:numId w:val="6"/>
        </w:numPr>
        <w:shd w:val="clear" w:color="auto" w:fill="FFFFFF"/>
        <w:autoSpaceDE w:val="0"/>
        <w:autoSpaceDN w:val="0"/>
        <w:adjustRightInd w:val="0"/>
        <w:spacing w:after="0" w:line="240" w:lineRule="auto"/>
        <w:contextualSpacing/>
        <w:jc w:val="both"/>
        <w:rPr>
          <w:rFonts w:ascii="Times New Roman" w:hAnsi="Times New Roman"/>
          <w:spacing w:val="-1"/>
          <w:sz w:val="28"/>
          <w:szCs w:val="28"/>
        </w:rPr>
      </w:pPr>
      <w:r w:rsidRPr="0031281F">
        <w:rPr>
          <w:rFonts w:ascii="Times New Roman" w:hAnsi="Times New Roman"/>
          <w:spacing w:val="-1"/>
          <w:sz w:val="28"/>
          <w:szCs w:val="28"/>
        </w:rPr>
        <w:t>написанное правильным литературным языком и стилистически соответствующее содержанию;</w:t>
      </w:r>
    </w:p>
    <w:p w14:paraId="6BF3C4B4" w14:textId="77777777" w:rsidR="0031281F" w:rsidRPr="0031281F" w:rsidRDefault="0031281F" w:rsidP="0031281F">
      <w:pPr>
        <w:widowControl w:val="0"/>
        <w:numPr>
          <w:ilvl w:val="0"/>
          <w:numId w:val="6"/>
        </w:numPr>
        <w:shd w:val="clear" w:color="auto" w:fill="FFFFFF"/>
        <w:autoSpaceDE w:val="0"/>
        <w:autoSpaceDN w:val="0"/>
        <w:adjustRightInd w:val="0"/>
        <w:spacing w:after="0" w:line="240" w:lineRule="auto"/>
        <w:contextualSpacing/>
        <w:jc w:val="both"/>
        <w:rPr>
          <w:rFonts w:ascii="Times New Roman" w:hAnsi="Times New Roman"/>
          <w:spacing w:val="-1"/>
          <w:sz w:val="28"/>
          <w:szCs w:val="28"/>
        </w:rPr>
      </w:pPr>
      <w:r w:rsidRPr="0031281F">
        <w:rPr>
          <w:rFonts w:ascii="Times New Roman" w:hAnsi="Times New Roman"/>
          <w:spacing w:val="-1"/>
          <w:sz w:val="28"/>
          <w:szCs w:val="28"/>
        </w:rPr>
        <w:t>допускается незначительная неточность в содержании, одна–две речевых ошибки.</w:t>
      </w:r>
    </w:p>
    <w:p w14:paraId="01CE2355" w14:textId="77777777" w:rsidR="0031281F" w:rsidRPr="0031281F" w:rsidRDefault="0031281F" w:rsidP="0031281F">
      <w:pPr>
        <w:shd w:val="clear" w:color="auto" w:fill="FFFFFF"/>
        <w:spacing w:after="0" w:line="240" w:lineRule="auto"/>
        <w:contextualSpacing/>
        <w:jc w:val="both"/>
        <w:rPr>
          <w:rFonts w:ascii="Times New Roman" w:hAnsi="Times New Roman"/>
          <w:spacing w:val="-1"/>
          <w:sz w:val="28"/>
          <w:szCs w:val="28"/>
        </w:rPr>
      </w:pPr>
      <w:r w:rsidRPr="0031281F">
        <w:rPr>
          <w:rFonts w:ascii="Times New Roman" w:hAnsi="Times New Roman"/>
          <w:b/>
          <w:spacing w:val="-1"/>
          <w:sz w:val="28"/>
          <w:szCs w:val="28"/>
        </w:rPr>
        <w:t>Отметка «4»</w:t>
      </w:r>
      <w:r w:rsidRPr="0031281F">
        <w:rPr>
          <w:rFonts w:ascii="Times New Roman" w:hAnsi="Times New Roman"/>
          <w:spacing w:val="-1"/>
          <w:sz w:val="28"/>
          <w:szCs w:val="28"/>
        </w:rPr>
        <w:t xml:space="preserve"> ставится за сочинение:</w:t>
      </w:r>
    </w:p>
    <w:p w14:paraId="5C2E23C2" w14:textId="77777777" w:rsidR="0031281F" w:rsidRPr="0031281F" w:rsidRDefault="0031281F" w:rsidP="0031281F">
      <w:pPr>
        <w:widowControl w:val="0"/>
        <w:numPr>
          <w:ilvl w:val="0"/>
          <w:numId w:val="7"/>
        </w:numPr>
        <w:shd w:val="clear" w:color="auto" w:fill="FFFFFF"/>
        <w:autoSpaceDE w:val="0"/>
        <w:autoSpaceDN w:val="0"/>
        <w:adjustRightInd w:val="0"/>
        <w:spacing w:after="0" w:line="240" w:lineRule="auto"/>
        <w:contextualSpacing/>
        <w:jc w:val="both"/>
        <w:rPr>
          <w:rFonts w:ascii="Times New Roman" w:hAnsi="Times New Roman"/>
          <w:spacing w:val="-1"/>
          <w:sz w:val="28"/>
          <w:szCs w:val="28"/>
        </w:rPr>
      </w:pPr>
      <w:r w:rsidRPr="0031281F">
        <w:rPr>
          <w:rFonts w:ascii="Times New Roman" w:hAnsi="Times New Roman"/>
          <w:spacing w:val="-1"/>
          <w:sz w:val="28"/>
          <w:szCs w:val="28"/>
        </w:rPr>
        <w:t>достаточно полно и убедительно раскрывающее тему, обнаруживающее хорошее знание литературного материала и других источников по теме сочинения и умение пользоваться ими для обоснования своих мыслей, а также делать выводы и обобщения;</w:t>
      </w:r>
    </w:p>
    <w:p w14:paraId="711EA5F0" w14:textId="77777777" w:rsidR="0031281F" w:rsidRPr="0031281F" w:rsidRDefault="0031281F" w:rsidP="0031281F">
      <w:pPr>
        <w:widowControl w:val="0"/>
        <w:numPr>
          <w:ilvl w:val="0"/>
          <w:numId w:val="7"/>
        </w:numPr>
        <w:shd w:val="clear" w:color="auto" w:fill="FFFFFF"/>
        <w:autoSpaceDE w:val="0"/>
        <w:autoSpaceDN w:val="0"/>
        <w:adjustRightInd w:val="0"/>
        <w:spacing w:after="0" w:line="240" w:lineRule="auto"/>
        <w:contextualSpacing/>
        <w:jc w:val="both"/>
        <w:rPr>
          <w:rFonts w:ascii="Times New Roman" w:hAnsi="Times New Roman"/>
          <w:spacing w:val="-1"/>
          <w:sz w:val="28"/>
          <w:szCs w:val="28"/>
        </w:rPr>
      </w:pPr>
      <w:r w:rsidRPr="0031281F">
        <w:rPr>
          <w:rFonts w:ascii="Times New Roman" w:hAnsi="Times New Roman"/>
          <w:spacing w:val="-1"/>
          <w:sz w:val="28"/>
          <w:szCs w:val="28"/>
        </w:rPr>
        <w:t>логичное и последовательное изложение содержания;</w:t>
      </w:r>
    </w:p>
    <w:p w14:paraId="3FD0DE93" w14:textId="77777777" w:rsidR="0031281F" w:rsidRPr="0031281F" w:rsidRDefault="0031281F" w:rsidP="0031281F">
      <w:pPr>
        <w:widowControl w:val="0"/>
        <w:numPr>
          <w:ilvl w:val="0"/>
          <w:numId w:val="7"/>
        </w:numPr>
        <w:shd w:val="clear" w:color="auto" w:fill="FFFFFF"/>
        <w:autoSpaceDE w:val="0"/>
        <w:autoSpaceDN w:val="0"/>
        <w:adjustRightInd w:val="0"/>
        <w:spacing w:after="0" w:line="240" w:lineRule="auto"/>
        <w:contextualSpacing/>
        <w:jc w:val="both"/>
        <w:rPr>
          <w:rFonts w:ascii="Times New Roman" w:hAnsi="Times New Roman"/>
          <w:spacing w:val="-1"/>
          <w:sz w:val="28"/>
          <w:szCs w:val="28"/>
        </w:rPr>
      </w:pPr>
      <w:r w:rsidRPr="0031281F">
        <w:rPr>
          <w:rFonts w:ascii="Times New Roman" w:hAnsi="Times New Roman"/>
          <w:spacing w:val="-1"/>
          <w:sz w:val="28"/>
          <w:szCs w:val="28"/>
        </w:rPr>
        <w:t>написанное правильным литературным языком, стилистически соответствующее содержанию;</w:t>
      </w:r>
    </w:p>
    <w:p w14:paraId="4AF786F1" w14:textId="77777777" w:rsidR="0031281F" w:rsidRPr="0031281F" w:rsidRDefault="0031281F" w:rsidP="0031281F">
      <w:pPr>
        <w:widowControl w:val="0"/>
        <w:numPr>
          <w:ilvl w:val="0"/>
          <w:numId w:val="7"/>
        </w:numPr>
        <w:shd w:val="clear" w:color="auto" w:fill="FFFFFF"/>
        <w:autoSpaceDE w:val="0"/>
        <w:autoSpaceDN w:val="0"/>
        <w:adjustRightInd w:val="0"/>
        <w:spacing w:after="0" w:line="240" w:lineRule="auto"/>
        <w:contextualSpacing/>
        <w:jc w:val="both"/>
        <w:rPr>
          <w:rFonts w:ascii="Times New Roman" w:hAnsi="Times New Roman"/>
          <w:spacing w:val="-1"/>
          <w:sz w:val="28"/>
          <w:szCs w:val="28"/>
        </w:rPr>
      </w:pPr>
      <w:r w:rsidRPr="0031281F">
        <w:rPr>
          <w:rFonts w:ascii="Times New Roman" w:hAnsi="Times New Roman"/>
          <w:spacing w:val="-1"/>
          <w:sz w:val="28"/>
          <w:szCs w:val="28"/>
        </w:rPr>
        <w:t>допускаются две–три неточности в содержании, незначительные отклонения от темы, а также не более трех–четырех речевых ошибок.</w:t>
      </w:r>
    </w:p>
    <w:p w14:paraId="1500A7B7" w14:textId="77777777" w:rsidR="0031281F" w:rsidRPr="0031281F" w:rsidRDefault="0031281F" w:rsidP="0031281F">
      <w:pPr>
        <w:shd w:val="clear" w:color="auto" w:fill="FFFFFF"/>
        <w:spacing w:after="0" w:line="240" w:lineRule="auto"/>
        <w:contextualSpacing/>
        <w:jc w:val="both"/>
        <w:rPr>
          <w:rFonts w:ascii="Times New Roman" w:hAnsi="Times New Roman"/>
          <w:spacing w:val="-1"/>
          <w:sz w:val="28"/>
          <w:szCs w:val="28"/>
        </w:rPr>
      </w:pPr>
      <w:r w:rsidRPr="0031281F">
        <w:rPr>
          <w:rFonts w:ascii="Times New Roman" w:hAnsi="Times New Roman"/>
          <w:b/>
          <w:spacing w:val="-1"/>
          <w:sz w:val="28"/>
          <w:szCs w:val="28"/>
        </w:rPr>
        <w:t>Отметка «3»</w:t>
      </w:r>
      <w:r w:rsidRPr="0031281F">
        <w:rPr>
          <w:rFonts w:ascii="Times New Roman" w:hAnsi="Times New Roman"/>
          <w:spacing w:val="-1"/>
          <w:sz w:val="28"/>
          <w:szCs w:val="28"/>
        </w:rPr>
        <w:t xml:space="preserve"> ставится за сочинение, в котором:</w:t>
      </w:r>
    </w:p>
    <w:p w14:paraId="552EDAFD" w14:textId="77777777" w:rsidR="0031281F" w:rsidRPr="0031281F" w:rsidRDefault="0031281F" w:rsidP="0031281F">
      <w:pPr>
        <w:widowControl w:val="0"/>
        <w:numPr>
          <w:ilvl w:val="0"/>
          <w:numId w:val="8"/>
        </w:numPr>
        <w:shd w:val="clear" w:color="auto" w:fill="FFFFFF"/>
        <w:autoSpaceDE w:val="0"/>
        <w:autoSpaceDN w:val="0"/>
        <w:adjustRightInd w:val="0"/>
        <w:spacing w:after="0" w:line="240" w:lineRule="auto"/>
        <w:contextualSpacing/>
        <w:jc w:val="both"/>
        <w:rPr>
          <w:rFonts w:ascii="Times New Roman" w:hAnsi="Times New Roman"/>
          <w:spacing w:val="-1"/>
          <w:sz w:val="28"/>
          <w:szCs w:val="28"/>
        </w:rPr>
      </w:pPr>
      <w:r w:rsidRPr="0031281F">
        <w:rPr>
          <w:rFonts w:ascii="Times New Roman" w:hAnsi="Times New Roman"/>
          <w:spacing w:val="-1"/>
          <w:sz w:val="28"/>
          <w:szCs w:val="28"/>
        </w:rPr>
        <w:t>в главном и основном раскрывается тема, в целом дан верный, но односторонний или недостаточно полный ответ на тему, допущены отклонения от нее или отдельные ошибки в изложении фактического материала; обнаруживается недостаточное умение делать выводы и обобщения;</w:t>
      </w:r>
    </w:p>
    <w:p w14:paraId="01940F01" w14:textId="77777777" w:rsidR="0031281F" w:rsidRPr="0031281F" w:rsidRDefault="0031281F" w:rsidP="0031281F">
      <w:pPr>
        <w:widowControl w:val="0"/>
        <w:numPr>
          <w:ilvl w:val="0"/>
          <w:numId w:val="8"/>
        </w:numPr>
        <w:shd w:val="clear" w:color="auto" w:fill="FFFFFF"/>
        <w:autoSpaceDE w:val="0"/>
        <w:autoSpaceDN w:val="0"/>
        <w:adjustRightInd w:val="0"/>
        <w:spacing w:after="0" w:line="240" w:lineRule="auto"/>
        <w:contextualSpacing/>
        <w:jc w:val="both"/>
        <w:rPr>
          <w:rFonts w:ascii="Times New Roman" w:hAnsi="Times New Roman"/>
          <w:spacing w:val="-1"/>
          <w:sz w:val="28"/>
          <w:szCs w:val="28"/>
        </w:rPr>
      </w:pPr>
      <w:r w:rsidRPr="0031281F">
        <w:rPr>
          <w:rFonts w:ascii="Times New Roman" w:hAnsi="Times New Roman"/>
          <w:spacing w:val="-1"/>
          <w:sz w:val="28"/>
          <w:szCs w:val="28"/>
        </w:rPr>
        <w:t>материал излагается достаточно логично, но имеются отдельные нарушения в последовательности выражения мыслей;</w:t>
      </w:r>
    </w:p>
    <w:p w14:paraId="28104CD7" w14:textId="77777777" w:rsidR="0031281F" w:rsidRPr="0031281F" w:rsidRDefault="0031281F" w:rsidP="0031281F">
      <w:pPr>
        <w:widowControl w:val="0"/>
        <w:numPr>
          <w:ilvl w:val="0"/>
          <w:numId w:val="8"/>
        </w:numPr>
        <w:shd w:val="clear" w:color="auto" w:fill="FFFFFF"/>
        <w:autoSpaceDE w:val="0"/>
        <w:autoSpaceDN w:val="0"/>
        <w:adjustRightInd w:val="0"/>
        <w:spacing w:after="0" w:line="240" w:lineRule="auto"/>
        <w:contextualSpacing/>
        <w:jc w:val="both"/>
        <w:rPr>
          <w:rFonts w:ascii="Times New Roman" w:hAnsi="Times New Roman"/>
          <w:spacing w:val="-1"/>
          <w:sz w:val="28"/>
          <w:szCs w:val="28"/>
        </w:rPr>
      </w:pPr>
      <w:r w:rsidRPr="0031281F">
        <w:rPr>
          <w:rFonts w:ascii="Times New Roman" w:hAnsi="Times New Roman"/>
          <w:spacing w:val="-1"/>
          <w:sz w:val="28"/>
          <w:szCs w:val="28"/>
        </w:rPr>
        <w:lastRenderedPageBreak/>
        <w:t>обнаруживается владение основами письменной речи;</w:t>
      </w:r>
    </w:p>
    <w:p w14:paraId="1460A5C8" w14:textId="77777777" w:rsidR="0031281F" w:rsidRPr="0031281F" w:rsidRDefault="0031281F" w:rsidP="0031281F">
      <w:pPr>
        <w:widowControl w:val="0"/>
        <w:numPr>
          <w:ilvl w:val="0"/>
          <w:numId w:val="8"/>
        </w:numPr>
        <w:shd w:val="clear" w:color="auto" w:fill="FFFFFF"/>
        <w:autoSpaceDE w:val="0"/>
        <w:autoSpaceDN w:val="0"/>
        <w:adjustRightInd w:val="0"/>
        <w:spacing w:after="0" w:line="240" w:lineRule="auto"/>
        <w:contextualSpacing/>
        <w:jc w:val="both"/>
        <w:rPr>
          <w:rFonts w:ascii="Times New Roman" w:hAnsi="Times New Roman"/>
          <w:spacing w:val="-1"/>
          <w:sz w:val="28"/>
          <w:szCs w:val="28"/>
        </w:rPr>
      </w:pPr>
      <w:r w:rsidRPr="0031281F">
        <w:rPr>
          <w:rFonts w:ascii="Times New Roman" w:hAnsi="Times New Roman"/>
          <w:spacing w:val="-1"/>
          <w:sz w:val="28"/>
          <w:szCs w:val="28"/>
        </w:rPr>
        <w:t>имеется не более четырех недочетов в содержании и пяти речевых ошибок.</w:t>
      </w:r>
    </w:p>
    <w:p w14:paraId="5AC4A82F" w14:textId="77777777" w:rsidR="0031281F" w:rsidRPr="0031281F" w:rsidRDefault="0031281F" w:rsidP="0031281F">
      <w:pPr>
        <w:shd w:val="clear" w:color="auto" w:fill="FFFFFF"/>
        <w:spacing w:after="0" w:line="240" w:lineRule="auto"/>
        <w:contextualSpacing/>
        <w:jc w:val="both"/>
        <w:rPr>
          <w:rFonts w:ascii="Times New Roman" w:hAnsi="Times New Roman"/>
          <w:spacing w:val="-1"/>
          <w:sz w:val="28"/>
          <w:szCs w:val="28"/>
        </w:rPr>
      </w:pPr>
      <w:r w:rsidRPr="0031281F">
        <w:rPr>
          <w:rFonts w:ascii="Times New Roman" w:hAnsi="Times New Roman"/>
          <w:b/>
          <w:spacing w:val="-1"/>
          <w:sz w:val="28"/>
          <w:szCs w:val="28"/>
        </w:rPr>
        <w:t>Отметка «2»</w:t>
      </w:r>
      <w:r w:rsidRPr="0031281F">
        <w:rPr>
          <w:rFonts w:ascii="Times New Roman" w:hAnsi="Times New Roman"/>
          <w:spacing w:val="-1"/>
          <w:sz w:val="28"/>
          <w:szCs w:val="28"/>
        </w:rPr>
        <w:t xml:space="preserve"> ставится за сочинение, которое:</w:t>
      </w:r>
    </w:p>
    <w:p w14:paraId="4574EFF3" w14:textId="77777777" w:rsidR="0031281F" w:rsidRPr="0031281F" w:rsidRDefault="0031281F" w:rsidP="0031281F">
      <w:pPr>
        <w:widowControl w:val="0"/>
        <w:numPr>
          <w:ilvl w:val="0"/>
          <w:numId w:val="9"/>
        </w:numPr>
        <w:shd w:val="clear" w:color="auto" w:fill="FFFFFF"/>
        <w:autoSpaceDE w:val="0"/>
        <w:autoSpaceDN w:val="0"/>
        <w:adjustRightInd w:val="0"/>
        <w:spacing w:after="0" w:line="240" w:lineRule="auto"/>
        <w:contextualSpacing/>
        <w:jc w:val="both"/>
        <w:rPr>
          <w:rFonts w:ascii="Times New Roman" w:hAnsi="Times New Roman"/>
          <w:spacing w:val="-1"/>
          <w:sz w:val="28"/>
          <w:szCs w:val="28"/>
        </w:rPr>
      </w:pPr>
      <w:r w:rsidRPr="0031281F">
        <w:rPr>
          <w:rFonts w:ascii="Times New Roman" w:hAnsi="Times New Roman"/>
          <w:spacing w:val="-1"/>
          <w:sz w:val="28"/>
          <w:szCs w:val="28"/>
        </w:rPr>
        <w:t>не раскрывает тему, не соответствует плану, свидетельствует о поверхностном знании текста произведения, состоит из путаного пересказа отдельных событий, без выводов и обобщений, или из общих положений, не опирающихся на текст;</w:t>
      </w:r>
    </w:p>
    <w:p w14:paraId="32260968" w14:textId="77777777" w:rsidR="0031281F" w:rsidRPr="0031281F" w:rsidRDefault="0031281F" w:rsidP="0031281F">
      <w:pPr>
        <w:widowControl w:val="0"/>
        <w:numPr>
          <w:ilvl w:val="0"/>
          <w:numId w:val="9"/>
        </w:numPr>
        <w:shd w:val="clear" w:color="auto" w:fill="FFFFFF"/>
        <w:autoSpaceDE w:val="0"/>
        <w:autoSpaceDN w:val="0"/>
        <w:adjustRightInd w:val="0"/>
        <w:spacing w:after="0" w:line="240" w:lineRule="auto"/>
        <w:contextualSpacing/>
        <w:jc w:val="both"/>
        <w:rPr>
          <w:rFonts w:ascii="Times New Roman" w:hAnsi="Times New Roman"/>
          <w:spacing w:val="-1"/>
          <w:sz w:val="28"/>
          <w:szCs w:val="28"/>
        </w:rPr>
      </w:pPr>
      <w:r w:rsidRPr="0031281F">
        <w:rPr>
          <w:rFonts w:ascii="Times New Roman" w:hAnsi="Times New Roman"/>
          <w:spacing w:val="-1"/>
          <w:sz w:val="28"/>
          <w:szCs w:val="28"/>
        </w:rPr>
        <w:t>характеризуется случайным расположением материала, отсутствием связи между частями; отличается бедностью словаря, наличием грубых речевых ошибок.</w:t>
      </w:r>
    </w:p>
    <w:p w14:paraId="7843A33C" w14:textId="77777777" w:rsidR="0031281F" w:rsidRPr="0031281F" w:rsidRDefault="0031281F" w:rsidP="0031281F">
      <w:pPr>
        <w:shd w:val="clear" w:color="auto" w:fill="FFFFFF"/>
        <w:spacing w:after="0" w:line="240" w:lineRule="auto"/>
        <w:contextualSpacing/>
        <w:jc w:val="both"/>
        <w:rPr>
          <w:rFonts w:ascii="Times New Roman" w:hAnsi="Times New Roman"/>
          <w:spacing w:val="-1"/>
          <w:sz w:val="28"/>
          <w:szCs w:val="28"/>
        </w:rPr>
      </w:pPr>
      <w:r w:rsidRPr="0031281F">
        <w:rPr>
          <w:rFonts w:ascii="Times New Roman" w:hAnsi="Times New Roman"/>
          <w:b/>
          <w:spacing w:val="-1"/>
          <w:sz w:val="28"/>
          <w:szCs w:val="28"/>
        </w:rPr>
        <w:t>Отметка «1»</w:t>
      </w:r>
      <w:r w:rsidRPr="0031281F">
        <w:rPr>
          <w:rFonts w:ascii="Times New Roman" w:hAnsi="Times New Roman"/>
          <w:spacing w:val="-1"/>
          <w:sz w:val="28"/>
          <w:szCs w:val="28"/>
        </w:rPr>
        <w:t xml:space="preserve"> ставится за сочинение:</w:t>
      </w:r>
    </w:p>
    <w:p w14:paraId="55DA2770" w14:textId="77777777" w:rsidR="0031281F" w:rsidRPr="0031281F" w:rsidRDefault="0031281F" w:rsidP="0031281F">
      <w:pPr>
        <w:widowControl w:val="0"/>
        <w:numPr>
          <w:ilvl w:val="0"/>
          <w:numId w:val="10"/>
        </w:numPr>
        <w:shd w:val="clear" w:color="auto" w:fill="FFFFFF"/>
        <w:autoSpaceDE w:val="0"/>
        <w:autoSpaceDN w:val="0"/>
        <w:adjustRightInd w:val="0"/>
        <w:spacing w:after="0" w:line="240" w:lineRule="auto"/>
        <w:contextualSpacing/>
        <w:jc w:val="both"/>
        <w:rPr>
          <w:rFonts w:ascii="Times New Roman" w:hAnsi="Times New Roman"/>
          <w:spacing w:val="-1"/>
          <w:sz w:val="28"/>
          <w:szCs w:val="28"/>
        </w:rPr>
      </w:pPr>
      <w:r w:rsidRPr="0031281F">
        <w:rPr>
          <w:rFonts w:ascii="Times New Roman" w:hAnsi="Times New Roman"/>
          <w:spacing w:val="-1"/>
          <w:sz w:val="28"/>
          <w:szCs w:val="28"/>
        </w:rPr>
        <w:t>совершенно не раскрывающее тему, свидетельствующее о полном незнании текста произведения и неумении излагать свои мысли;</w:t>
      </w:r>
    </w:p>
    <w:p w14:paraId="2D27CA3B" w14:textId="77777777" w:rsidR="0031281F" w:rsidRPr="0031281F" w:rsidRDefault="0031281F" w:rsidP="0031281F">
      <w:pPr>
        <w:widowControl w:val="0"/>
        <w:numPr>
          <w:ilvl w:val="0"/>
          <w:numId w:val="10"/>
        </w:numPr>
        <w:shd w:val="clear" w:color="auto" w:fill="FFFFFF"/>
        <w:autoSpaceDE w:val="0"/>
        <w:autoSpaceDN w:val="0"/>
        <w:adjustRightInd w:val="0"/>
        <w:spacing w:after="0" w:line="240" w:lineRule="auto"/>
        <w:contextualSpacing/>
        <w:jc w:val="both"/>
        <w:rPr>
          <w:rFonts w:ascii="Times New Roman" w:hAnsi="Times New Roman"/>
          <w:spacing w:val="-1"/>
          <w:sz w:val="28"/>
          <w:szCs w:val="28"/>
        </w:rPr>
      </w:pPr>
      <w:r w:rsidRPr="0031281F">
        <w:rPr>
          <w:rFonts w:ascii="Times New Roman" w:hAnsi="Times New Roman"/>
          <w:spacing w:val="-1"/>
          <w:sz w:val="28"/>
          <w:szCs w:val="28"/>
        </w:rPr>
        <w:t>содержащее большее число ошибок, чем это установлено для отметки «2».</w:t>
      </w:r>
    </w:p>
    <w:p w14:paraId="6A860B67" w14:textId="77777777" w:rsidR="0031281F" w:rsidRPr="0031281F" w:rsidRDefault="0031281F" w:rsidP="0031281F">
      <w:pPr>
        <w:shd w:val="clear" w:color="auto" w:fill="FFFFFF"/>
        <w:spacing w:after="0" w:line="240" w:lineRule="auto"/>
        <w:contextualSpacing/>
        <w:jc w:val="center"/>
        <w:rPr>
          <w:rFonts w:ascii="Times New Roman" w:hAnsi="Times New Roman"/>
          <w:b/>
          <w:spacing w:val="-1"/>
          <w:sz w:val="28"/>
          <w:szCs w:val="28"/>
        </w:rPr>
      </w:pPr>
      <w:r w:rsidRPr="0031281F">
        <w:rPr>
          <w:rFonts w:ascii="Times New Roman" w:hAnsi="Times New Roman"/>
          <w:b/>
          <w:sz w:val="28"/>
          <w:szCs w:val="28"/>
        </w:rPr>
        <w:t>III</w:t>
      </w:r>
      <w:r w:rsidRPr="0031281F">
        <w:rPr>
          <w:rFonts w:ascii="Times New Roman" w:hAnsi="Times New Roman"/>
          <w:b/>
          <w:spacing w:val="-1"/>
          <w:sz w:val="28"/>
          <w:szCs w:val="28"/>
        </w:rPr>
        <w:t>. Оценка чтения наизусть</w:t>
      </w:r>
    </w:p>
    <w:p w14:paraId="337063AF" w14:textId="77777777" w:rsidR="0031281F" w:rsidRPr="0031281F" w:rsidRDefault="0031281F" w:rsidP="0031281F">
      <w:pPr>
        <w:shd w:val="clear" w:color="auto" w:fill="FFFFFF"/>
        <w:spacing w:after="0" w:line="240" w:lineRule="auto"/>
        <w:contextualSpacing/>
        <w:jc w:val="both"/>
        <w:rPr>
          <w:rFonts w:ascii="Times New Roman" w:hAnsi="Times New Roman"/>
          <w:spacing w:val="-1"/>
          <w:sz w:val="28"/>
          <w:szCs w:val="28"/>
        </w:rPr>
      </w:pPr>
      <w:r w:rsidRPr="0031281F">
        <w:rPr>
          <w:rFonts w:ascii="Times New Roman" w:hAnsi="Times New Roman"/>
          <w:spacing w:val="-1"/>
          <w:sz w:val="28"/>
          <w:szCs w:val="28"/>
        </w:rPr>
        <w:t>При чтении поэтического или прозаического текста наизусть ученик обязан:</w:t>
      </w:r>
    </w:p>
    <w:p w14:paraId="79ACEE50" w14:textId="77777777" w:rsidR="0031281F" w:rsidRPr="0031281F" w:rsidRDefault="0031281F" w:rsidP="0031281F">
      <w:pPr>
        <w:shd w:val="clear" w:color="auto" w:fill="FFFFFF"/>
        <w:spacing w:after="0" w:line="240" w:lineRule="auto"/>
        <w:contextualSpacing/>
        <w:jc w:val="both"/>
        <w:rPr>
          <w:rFonts w:ascii="Times New Roman" w:hAnsi="Times New Roman"/>
          <w:spacing w:val="-1"/>
          <w:sz w:val="28"/>
          <w:szCs w:val="28"/>
        </w:rPr>
      </w:pPr>
      <w:r w:rsidRPr="0031281F">
        <w:rPr>
          <w:rFonts w:ascii="Times New Roman" w:hAnsi="Times New Roman"/>
          <w:spacing w:val="-1"/>
          <w:sz w:val="28"/>
          <w:szCs w:val="28"/>
        </w:rPr>
        <w:t>– указать автора и название произведения;</w:t>
      </w:r>
    </w:p>
    <w:p w14:paraId="7A3F66AC" w14:textId="77777777" w:rsidR="0031281F" w:rsidRPr="0031281F" w:rsidRDefault="0031281F" w:rsidP="0031281F">
      <w:pPr>
        <w:shd w:val="clear" w:color="auto" w:fill="FFFFFF"/>
        <w:spacing w:after="0" w:line="240" w:lineRule="auto"/>
        <w:contextualSpacing/>
        <w:jc w:val="both"/>
        <w:rPr>
          <w:rFonts w:ascii="Times New Roman" w:hAnsi="Times New Roman"/>
          <w:spacing w:val="-1"/>
          <w:sz w:val="28"/>
          <w:szCs w:val="28"/>
        </w:rPr>
      </w:pPr>
      <w:r w:rsidRPr="0031281F">
        <w:rPr>
          <w:rFonts w:ascii="Times New Roman" w:hAnsi="Times New Roman"/>
          <w:spacing w:val="-1"/>
          <w:sz w:val="28"/>
          <w:szCs w:val="28"/>
        </w:rPr>
        <w:t>– безошибочно воспроизвести текст;</w:t>
      </w:r>
    </w:p>
    <w:p w14:paraId="6D52DF2D" w14:textId="77777777" w:rsidR="0031281F" w:rsidRPr="0031281F" w:rsidRDefault="0031281F" w:rsidP="0031281F">
      <w:pPr>
        <w:shd w:val="clear" w:color="auto" w:fill="FFFFFF"/>
        <w:spacing w:after="0" w:line="240" w:lineRule="auto"/>
        <w:contextualSpacing/>
        <w:jc w:val="both"/>
        <w:rPr>
          <w:rFonts w:ascii="Times New Roman" w:hAnsi="Times New Roman"/>
          <w:spacing w:val="-1"/>
          <w:sz w:val="28"/>
          <w:szCs w:val="28"/>
        </w:rPr>
      </w:pPr>
      <w:r w:rsidRPr="0031281F">
        <w:rPr>
          <w:rFonts w:ascii="Times New Roman" w:hAnsi="Times New Roman"/>
          <w:spacing w:val="-1"/>
          <w:sz w:val="28"/>
          <w:szCs w:val="28"/>
        </w:rPr>
        <w:t>– понимать смысл и значение текста;</w:t>
      </w:r>
    </w:p>
    <w:p w14:paraId="1F48A395" w14:textId="77777777" w:rsidR="0031281F" w:rsidRPr="0031281F" w:rsidRDefault="0031281F" w:rsidP="0031281F">
      <w:pPr>
        <w:shd w:val="clear" w:color="auto" w:fill="FFFFFF"/>
        <w:spacing w:after="0" w:line="240" w:lineRule="auto"/>
        <w:contextualSpacing/>
        <w:jc w:val="both"/>
        <w:rPr>
          <w:rFonts w:ascii="Times New Roman" w:hAnsi="Times New Roman"/>
          <w:spacing w:val="-1"/>
          <w:sz w:val="28"/>
          <w:szCs w:val="28"/>
        </w:rPr>
      </w:pPr>
      <w:r w:rsidRPr="0031281F">
        <w:rPr>
          <w:rFonts w:ascii="Times New Roman" w:hAnsi="Times New Roman"/>
          <w:spacing w:val="-1"/>
          <w:sz w:val="28"/>
          <w:szCs w:val="28"/>
        </w:rPr>
        <w:t>– во время чтения грамотно расставлять логические ударения; выдерживать паузы там, где это необходимо; соблюдать соответствующий смыслу текста темп чтения и интонацию; использовать при необходимости мимику и жесты.</w:t>
      </w:r>
    </w:p>
    <w:p w14:paraId="40B843B3" w14:textId="77777777" w:rsidR="0031281F" w:rsidRPr="0031281F" w:rsidRDefault="0031281F" w:rsidP="0031281F">
      <w:pPr>
        <w:shd w:val="clear" w:color="auto" w:fill="FFFFFF"/>
        <w:spacing w:after="0" w:line="240" w:lineRule="auto"/>
        <w:contextualSpacing/>
        <w:jc w:val="both"/>
        <w:rPr>
          <w:rFonts w:ascii="Times New Roman" w:hAnsi="Times New Roman"/>
          <w:spacing w:val="-1"/>
          <w:sz w:val="28"/>
          <w:szCs w:val="28"/>
        </w:rPr>
      </w:pPr>
      <w:r w:rsidRPr="0031281F">
        <w:rPr>
          <w:rFonts w:ascii="Times New Roman" w:hAnsi="Times New Roman"/>
          <w:b/>
          <w:spacing w:val="-1"/>
          <w:sz w:val="28"/>
          <w:szCs w:val="28"/>
        </w:rPr>
        <w:t>Отметка «5»</w:t>
      </w:r>
      <w:r w:rsidRPr="0031281F">
        <w:rPr>
          <w:rFonts w:ascii="Times New Roman" w:hAnsi="Times New Roman"/>
          <w:spacing w:val="-1"/>
          <w:sz w:val="28"/>
          <w:szCs w:val="28"/>
        </w:rPr>
        <w:t xml:space="preserve"> ставится при соблюдении всех перечисленных условий.</w:t>
      </w:r>
    </w:p>
    <w:p w14:paraId="780A092F" w14:textId="77777777" w:rsidR="0031281F" w:rsidRPr="0031281F" w:rsidRDefault="0031281F" w:rsidP="0031281F">
      <w:pPr>
        <w:shd w:val="clear" w:color="auto" w:fill="FFFFFF"/>
        <w:spacing w:after="0" w:line="240" w:lineRule="auto"/>
        <w:contextualSpacing/>
        <w:jc w:val="both"/>
        <w:rPr>
          <w:rFonts w:ascii="Times New Roman" w:hAnsi="Times New Roman"/>
          <w:spacing w:val="-1"/>
          <w:sz w:val="28"/>
          <w:szCs w:val="28"/>
        </w:rPr>
      </w:pPr>
      <w:r w:rsidRPr="0031281F">
        <w:rPr>
          <w:rFonts w:ascii="Times New Roman" w:hAnsi="Times New Roman"/>
          <w:b/>
          <w:spacing w:val="-1"/>
          <w:sz w:val="28"/>
          <w:szCs w:val="28"/>
        </w:rPr>
        <w:t>Отметка «4»</w:t>
      </w:r>
      <w:r w:rsidRPr="0031281F">
        <w:rPr>
          <w:rFonts w:ascii="Times New Roman" w:hAnsi="Times New Roman"/>
          <w:spacing w:val="-1"/>
          <w:sz w:val="28"/>
          <w:szCs w:val="28"/>
        </w:rPr>
        <w:t xml:space="preserve"> ставится при несоблюдении одного из перечисленных условий.</w:t>
      </w:r>
    </w:p>
    <w:p w14:paraId="340F4424" w14:textId="77777777" w:rsidR="0031281F" w:rsidRPr="0031281F" w:rsidRDefault="0031281F" w:rsidP="0031281F">
      <w:pPr>
        <w:shd w:val="clear" w:color="auto" w:fill="FFFFFF"/>
        <w:spacing w:after="0" w:line="240" w:lineRule="auto"/>
        <w:contextualSpacing/>
        <w:jc w:val="both"/>
        <w:rPr>
          <w:rFonts w:ascii="Times New Roman" w:hAnsi="Times New Roman"/>
          <w:spacing w:val="-1"/>
          <w:sz w:val="28"/>
          <w:szCs w:val="28"/>
        </w:rPr>
      </w:pPr>
      <w:r w:rsidRPr="0031281F">
        <w:rPr>
          <w:rFonts w:ascii="Times New Roman" w:hAnsi="Times New Roman"/>
          <w:b/>
          <w:spacing w:val="-1"/>
          <w:sz w:val="28"/>
          <w:szCs w:val="28"/>
        </w:rPr>
        <w:t>Отметка «3»</w:t>
      </w:r>
      <w:r w:rsidRPr="0031281F">
        <w:rPr>
          <w:rFonts w:ascii="Times New Roman" w:hAnsi="Times New Roman"/>
          <w:spacing w:val="-1"/>
          <w:sz w:val="28"/>
          <w:szCs w:val="28"/>
        </w:rPr>
        <w:t xml:space="preserve"> ставится при несоблюдении двух–трёх из перечисленных условий (уверенное знание текста при невыразительном чтении; выразительное, но неуверенное чтение текста; немотивированные паузы; неумение расставлять логические ударения и/или соблюдать соответствующий смыслу темп чтения).</w:t>
      </w:r>
    </w:p>
    <w:p w14:paraId="48B5DA7E" w14:textId="77777777" w:rsidR="0031281F" w:rsidRPr="0031281F" w:rsidRDefault="0031281F" w:rsidP="0031281F">
      <w:pPr>
        <w:shd w:val="clear" w:color="auto" w:fill="FFFFFF"/>
        <w:spacing w:after="0" w:line="240" w:lineRule="auto"/>
        <w:contextualSpacing/>
        <w:jc w:val="both"/>
        <w:rPr>
          <w:rFonts w:ascii="Times New Roman" w:hAnsi="Times New Roman"/>
          <w:spacing w:val="-1"/>
          <w:sz w:val="28"/>
          <w:szCs w:val="28"/>
        </w:rPr>
      </w:pPr>
      <w:r w:rsidRPr="0031281F">
        <w:rPr>
          <w:rFonts w:ascii="Times New Roman" w:hAnsi="Times New Roman"/>
          <w:b/>
          <w:spacing w:val="-1"/>
          <w:sz w:val="28"/>
          <w:szCs w:val="28"/>
        </w:rPr>
        <w:t>Отметка «2»</w:t>
      </w:r>
      <w:r w:rsidRPr="0031281F">
        <w:rPr>
          <w:rFonts w:ascii="Times New Roman" w:hAnsi="Times New Roman"/>
          <w:spacing w:val="-1"/>
          <w:sz w:val="28"/>
          <w:szCs w:val="28"/>
        </w:rPr>
        <w:t xml:space="preserve"> ставится при слабом знании текста (три и более немотивированных пауз, фактические ошибки при воспроизведении текста, неполное воспроизведение текста).</w:t>
      </w:r>
    </w:p>
    <w:p w14:paraId="038BDD35" w14:textId="77777777" w:rsidR="0031281F" w:rsidRPr="0031281F" w:rsidRDefault="0031281F" w:rsidP="0031281F">
      <w:pPr>
        <w:shd w:val="clear" w:color="auto" w:fill="FFFFFF"/>
        <w:spacing w:after="0" w:line="240" w:lineRule="auto"/>
        <w:contextualSpacing/>
        <w:jc w:val="both"/>
        <w:rPr>
          <w:rFonts w:ascii="Times New Roman" w:hAnsi="Times New Roman"/>
          <w:spacing w:val="-1"/>
          <w:sz w:val="28"/>
          <w:szCs w:val="28"/>
        </w:rPr>
      </w:pPr>
      <w:r w:rsidRPr="0031281F">
        <w:rPr>
          <w:rFonts w:ascii="Times New Roman" w:hAnsi="Times New Roman"/>
          <w:b/>
          <w:spacing w:val="-1"/>
          <w:sz w:val="28"/>
          <w:szCs w:val="28"/>
        </w:rPr>
        <w:t>Отметка «1»</w:t>
      </w:r>
      <w:r w:rsidRPr="0031281F">
        <w:rPr>
          <w:rFonts w:ascii="Times New Roman" w:hAnsi="Times New Roman"/>
          <w:spacing w:val="-1"/>
          <w:sz w:val="28"/>
          <w:szCs w:val="28"/>
        </w:rPr>
        <w:t xml:space="preserve"> ставится при неготовности ученика к чтению наизусть, при полном незнании текста.</w:t>
      </w:r>
    </w:p>
    <w:p w14:paraId="4F49C710" w14:textId="0225E1F0" w:rsidR="00AE0670" w:rsidRPr="0026469A" w:rsidRDefault="00AE0670" w:rsidP="0031281F">
      <w:pPr>
        <w:widowControl w:val="0"/>
        <w:autoSpaceDE w:val="0"/>
        <w:autoSpaceDN w:val="0"/>
        <w:adjustRightInd w:val="0"/>
        <w:spacing w:after="0" w:line="240" w:lineRule="auto"/>
        <w:ind w:firstLine="720"/>
        <w:jc w:val="center"/>
        <w:rPr>
          <w:rFonts w:ascii="Times New Roman" w:hAnsi="Times New Roman"/>
          <w:b/>
          <w:sz w:val="28"/>
          <w:szCs w:val="28"/>
        </w:rPr>
      </w:pPr>
    </w:p>
    <w:sectPr w:rsidR="00AE0670" w:rsidRPr="0026469A" w:rsidSect="00DF5190">
      <w:pgSz w:w="15842" w:h="12242" w:orient="landscape" w:code="1"/>
      <w:pgMar w:top="567" w:right="816" w:bottom="567" w:left="1134" w:header="720" w:footer="720" w:gutter="0"/>
      <w:cols w:space="6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E0D910" w14:textId="77777777" w:rsidR="00477D1A" w:rsidRDefault="00477D1A" w:rsidP="00477D1A">
      <w:pPr>
        <w:spacing w:after="0" w:line="240" w:lineRule="auto"/>
      </w:pPr>
      <w:r>
        <w:separator/>
      </w:r>
    </w:p>
  </w:endnote>
  <w:endnote w:type="continuationSeparator" w:id="0">
    <w:p w14:paraId="7E379736" w14:textId="77777777" w:rsidR="00477D1A" w:rsidRDefault="00477D1A" w:rsidP="00477D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0568DC" w14:textId="77777777" w:rsidR="00477D1A" w:rsidRDefault="00477D1A">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1901DA" w14:textId="77777777" w:rsidR="00477D1A" w:rsidRDefault="00477D1A">
    <w:pPr>
      <w:pStyle w:val="a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776F88" w14:textId="77777777" w:rsidR="00477D1A" w:rsidRDefault="00477D1A">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60A3944" w14:textId="77777777" w:rsidR="00477D1A" w:rsidRDefault="00477D1A" w:rsidP="00477D1A">
      <w:pPr>
        <w:spacing w:after="0" w:line="240" w:lineRule="auto"/>
      </w:pPr>
      <w:r>
        <w:separator/>
      </w:r>
    </w:p>
  </w:footnote>
  <w:footnote w:type="continuationSeparator" w:id="0">
    <w:p w14:paraId="313192FA" w14:textId="77777777" w:rsidR="00477D1A" w:rsidRDefault="00477D1A" w:rsidP="00477D1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01DAD5" w14:textId="77777777" w:rsidR="00477D1A" w:rsidRDefault="00477D1A">
    <w:pPr>
      <w:pStyle w:val="a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4476C4" w14:textId="77777777" w:rsidR="00477D1A" w:rsidRDefault="00477D1A">
    <w:pPr>
      <w:pStyle w:val="a9"/>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00DC63" w14:textId="77777777" w:rsidR="00477D1A" w:rsidRDefault="00477D1A">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BBAAE280"/>
    <w:lvl w:ilvl="0">
      <w:numFmt w:val="bullet"/>
      <w:lvlText w:val="*"/>
      <w:lvlJc w:val="left"/>
    </w:lvl>
  </w:abstractNum>
  <w:abstractNum w:abstractNumId="1" w15:restartNumberingAfterBreak="0">
    <w:nsid w:val="0000323B"/>
    <w:multiLevelType w:val="hybridMultilevel"/>
    <w:tmpl w:val="00002213"/>
    <w:lvl w:ilvl="0" w:tplc="0000260D">
      <w:start w:val="1"/>
      <w:numFmt w:val="decimal"/>
      <w:lvlText w:val="%1)"/>
      <w:lvlJc w:val="left"/>
      <w:pPr>
        <w:tabs>
          <w:tab w:val="num" w:pos="720"/>
        </w:tabs>
        <w:ind w:left="720" w:hanging="36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2" w15:restartNumberingAfterBreak="0">
    <w:nsid w:val="00004B40"/>
    <w:multiLevelType w:val="hybridMultilevel"/>
    <w:tmpl w:val="00005878"/>
    <w:lvl w:ilvl="0" w:tplc="00006B36">
      <w:start w:val="1"/>
      <w:numFmt w:val="bullet"/>
      <w:lvlText w:val=""/>
      <w:lvlJc w:val="left"/>
      <w:pPr>
        <w:tabs>
          <w:tab w:val="num" w:pos="720"/>
        </w:tabs>
        <w:ind w:left="720" w:hanging="36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3" w15:restartNumberingAfterBreak="0">
    <w:nsid w:val="00005CFD"/>
    <w:multiLevelType w:val="hybridMultilevel"/>
    <w:tmpl w:val="00003E12"/>
    <w:lvl w:ilvl="0" w:tplc="00001A49">
      <w:start w:val="1"/>
      <w:numFmt w:val="bullet"/>
      <w:lvlText w:val=""/>
      <w:lvlJc w:val="left"/>
      <w:pPr>
        <w:tabs>
          <w:tab w:val="num" w:pos="720"/>
        </w:tabs>
        <w:ind w:left="720" w:hanging="36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4" w15:restartNumberingAfterBreak="0">
    <w:nsid w:val="00006E5D"/>
    <w:multiLevelType w:val="hybridMultilevel"/>
    <w:tmpl w:val="00001AD4"/>
    <w:lvl w:ilvl="0" w:tplc="000063CB">
      <w:start w:val="1"/>
      <w:numFmt w:val="bullet"/>
      <w:lvlText w:val="-"/>
      <w:lvlJc w:val="left"/>
      <w:pPr>
        <w:tabs>
          <w:tab w:val="num" w:pos="720"/>
        </w:tabs>
        <w:ind w:left="720" w:hanging="360"/>
      </w:pPr>
    </w:lvl>
    <w:lvl w:ilvl="1" w:tplc="00006BFC">
      <w:start w:val="1"/>
      <w:numFmt w:val="bullet"/>
      <w:lvlText w:val="-"/>
      <w:lvlJc w:val="left"/>
      <w:pPr>
        <w:tabs>
          <w:tab w:val="num" w:pos="1440"/>
        </w:tabs>
        <w:ind w:left="1440" w:hanging="36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5" w15:restartNumberingAfterBreak="0">
    <w:nsid w:val="0C067EFA"/>
    <w:multiLevelType w:val="hybridMultilevel"/>
    <w:tmpl w:val="114037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ED66F8"/>
    <w:multiLevelType w:val="hybridMultilevel"/>
    <w:tmpl w:val="EBDE6950"/>
    <w:lvl w:ilvl="0" w:tplc="04190001">
      <w:start w:val="1"/>
      <w:numFmt w:val="bullet"/>
      <w:lvlText w:val=""/>
      <w:lvlJc w:val="left"/>
      <w:pPr>
        <w:ind w:left="760" w:hanging="360"/>
      </w:pPr>
      <w:rPr>
        <w:rFonts w:ascii="Symbol" w:hAnsi="Symbol" w:hint="default"/>
      </w:rPr>
    </w:lvl>
    <w:lvl w:ilvl="1" w:tplc="04190003" w:tentative="1">
      <w:start w:val="1"/>
      <w:numFmt w:val="bullet"/>
      <w:lvlText w:val="o"/>
      <w:lvlJc w:val="left"/>
      <w:pPr>
        <w:ind w:left="1480" w:hanging="360"/>
      </w:pPr>
      <w:rPr>
        <w:rFonts w:ascii="Courier New" w:hAnsi="Courier New" w:cs="Courier New" w:hint="default"/>
      </w:rPr>
    </w:lvl>
    <w:lvl w:ilvl="2" w:tplc="04190005" w:tentative="1">
      <w:start w:val="1"/>
      <w:numFmt w:val="bullet"/>
      <w:lvlText w:val=""/>
      <w:lvlJc w:val="left"/>
      <w:pPr>
        <w:ind w:left="2200" w:hanging="360"/>
      </w:pPr>
      <w:rPr>
        <w:rFonts w:ascii="Wingdings" w:hAnsi="Wingdings" w:hint="default"/>
      </w:rPr>
    </w:lvl>
    <w:lvl w:ilvl="3" w:tplc="04190001" w:tentative="1">
      <w:start w:val="1"/>
      <w:numFmt w:val="bullet"/>
      <w:lvlText w:val=""/>
      <w:lvlJc w:val="left"/>
      <w:pPr>
        <w:ind w:left="2920" w:hanging="360"/>
      </w:pPr>
      <w:rPr>
        <w:rFonts w:ascii="Symbol" w:hAnsi="Symbol" w:hint="default"/>
      </w:rPr>
    </w:lvl>
    <w:lvl w:ilvl="4" w:tplc="04190003" w:tentative="1">
      <w:start w:val="1"/>
      <w:numFmt w:val="bullet"/>
      <w:lvlText w:val="o"/>
      <w:lvlJc w:val="left"/>
      <w:pPr>
        <w:ind w:left="3640" w:hanging="360"/>
      </w:pPr>
      <w:rPr>
        <w:rFonts w:ascii="Courier New" w:hAnsi="Courier New" w:cs="Courier New" w:hint="default"/>
      </w:rPr>
    </w:lvl>
    <w:lvl w:ilvl="5" w:tplc="04190005" w:tentative="1">
      <w:start w:val="1"/>
      <w:numFmt w:val="bullet"/>
      <w:lvlText w:val=""/>
      <w:lvlJc w:val="left"/>
      <w:pPr>
        <w:ind w:left="4360" w:hanging="360"/>
      </w:pPr>
      <w:rPr>
        <w:rFonts w:ascii="Wingdings" w:hAnsi="Wingdings" w:hint="default"/>
      </w:rPr>
    </w:lvl>
    <w:lvl w:ilvl="6" w:tplc="04190001" w:tentative="1">
      <w:start w:val="1"/>
      <w:numFmt w:val="bullet"/>
      <w:lvlText w:val=""/>
      <w:lvlJc w:val="left"/>
      <w:pPr>
        <w:ind w:left="5080" w:hanging="360"/>
      </w:pPr>
      <w:rPr>
        <w:rFonts w:ascii="Symbol" w:hAnsi="Symbol" w:hint="default"/>
      </w:rPr>
    </w:lvl>
    <w:lvl w:ilvl="7" w:tplc="04190003" w:tentative="1">
      <w:start w:val="1"/>
      <w:numFmt w:val="bullet"/>
      <w:lvlText w:val="o"/>
      <w:lvlJc w:val="left"/>
      <w:pPr>
        <w:ind w:left="5800" w:hanging="360"/>
      </w:pPr>
      <w:rPr>
        <w:rFonts w:ascii="Courier New" w:hAnsi="Courier New" w:cs="Courier New" w:hint="default"/>
      </w:rPr>
    </w:lvl>
    <w:lvl w:ilvl="8" w:tplc="04190005" w:tentative="1">
      <w:start w:val="1"/>
      <w:numFmt w:val="bullet"/>
      <w:lvlText w:val=""/>
      <w:lvlJc w:val="left"/>
      <w:pPr>
        <w:ind w:left="6520" w:hanging="360"/>
      </w:pPr>
      <w:rPr>
        <w:rFonts w:ascii="Wingdings" w:hAnsi="Wingdings" w:hint="default"/>
      </w:rPr>
    </w:lvl>
  </w:abstractNum>
  <w:abstractNum w:abstractNumId="7" w15:restartNumberingAfterBreak="0">
    <w:nsid w:val="0E0F0BE2"/>
    <w:multiLevelType w:val="hybridMultilevel"/>
    <w:tmpl w:val="D46CB226"/>
    <w:lvl w:ilvl="0" w:tplc="7A2EDC14">
      <w:start w:val="1"/>
      <w:numFmt w:val="upperRoman"/>
      <w:lvlText w:val="%1."/>
      <w:lvlJc w:val="right"/>
      <w:pPr>
        <w:tabs>
          <w:tab w:val="num" w:pos="720"/>
        </w:tabs>
        <w:ind w:left="720" w:hanging="180"/>
      </w:pPr>
      <w:rPr>
        <w:b/>
      </w:rPr>
    </w:lvl>
    <w:lvl w:ilvl="1" w:tplc="04190001">
      <w:start w:val="1"/>
      <w:numFmt w:val="bullet"/>
      <w:lvlText w:val=""/>
      <w:lvlJc w:val="left"/>
      <w:pPr>
        <w:tabs>
          <w:tab w:val="num" w:pos="1440"/>
        </w:tabs>
        <w:ind w:left="1440" w:hanging="360"/>
      </w:pPr>
      <w:rPr>
        <w:rFonts w:ascii="Symbol" w:hAnsi="Symbol" w:hint="default"/>
        <w:b/>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12090CCF"/>
    <w:multiLevelType w:val="hybridMultilevel"/>
    <w:tmpl w:val="742C46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2D35EB0"/>
    <w:multiLevelType w:val="hybridMultilevel"/>
    <w:tmpl w:val="949E16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4D96E2C"/>
    <w:multiLevelType w:val="hybridMultilevel"/>
    <w:tmpl w:val="A6D260DC"/>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 w15:restartNumberingAfterBreak="0">
    <w:nsid w:val="16014C13"/>
    <w:multiLevelType w:val="hybridMultilevel"/>
    <w:tmpl w:val="89609352"/>
    <w:lvl w:ilvl="0" w:tplc="144E5A04">
      <w:start w:val="2"/>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15:restartNumberingAfterBreak="0">
    <w:nsid w:val="1C8013D4"/>
    <w:multiLevelType w:val="hybridMultilevel"/>
    <w:tmpl w:val="E65845AE"/>
    <w:lvl w:ilvl="0" w:tplc="04190001">
      <w:start w:val="1"/>
      <w:numFmt w:val="bullet"/>
      <w:lvlText w:val=""/>
      <w:lvlJc w:val="left"/>
      <w:pPr>
        <w:ind w:left="1855" w:hanging="360"/>
      </w:pPr>
      <w:rPr>
        <w:rFonts w:ascii="Symbol" w:hAnsi="Symbol" w:hint="default"/>
      </w:rPr>
    </w:lvl>
    <w:lvl w:ilvl="1" w:tplc="04190003">
      <w:start w:val="1"/>
      <w:numFmt w:val="bullet"/>
      <w:lvlText w:val="o"/>
      <w:lvlJc w:val="left"/>
      <w:pPr>
        <w:ind w:left="2575" w:hanging="360"/>
      </w:pPr>
      <w:rPr>
        <w:rFonts w:ascii="Courier New" w:hAnsi="Courier New" w:cs="Courier New" w:hint="default"/>
      </w:rPr>
    </w:lvl>
    <w:lvl w:ilvl="2" w:tplc="04190005">
      <w:start w:val="1"/>
      <w:numFmt w:val="bullet"/>
      <w:lvlText w:val=""/>
      <w:lvlJc w:val="left"/>
      <w:pPr>
        <w:ind w:left="3295" w:hanging="360"/>
      </w:pPr>
      <w:rPr>
        <w:rFonts w:ascii="Wingdings" w:hAnsi="Wingdings" w:hint="default"/>
      </w:rPr>
    </w:lvl>
    <w:lvl w:ilvl="3" w:tplc="04190001">
      <w:start w:val="1"/>
      <w:numFmt w:val="bullet"/>
      <w:lvlText w:val=""/>
      <w:lvlJc w:val="left"/>
      <w:pPr>
        <w:ind w:left="4015" w:hanging="360"/>
      </w:pPr>
      <w:rPr>
        <w:rFonts w:ascii="Symbol" w:hAnsi="Symbol" w:hint="default"/>
      </w:rPr>
    </w:lvl>
    <w:lvl w:ilvl="4" w:tplc="04190003">
      <w:start w:val="1"/>
      <w:numFmt w:val="bullet"/>
      <w:lvlText w:val="o"/>
      <w:lvlJc w:val="left"/>
      <w:pPr>
        <w:ind w:left="4735" w:hanging="360"/>
      </w:pPr>
      <w:rPr>
        <w:rFonts w:ascii="Courier New" w:hAnsi="Courier New" w:cs="Courier New" w:hint="default"/>
      </w:rPr>
    </w:lvl>
    <w:lvl w:ilvl="5" w:tplc="04190005">
      <w:start w:val="1"/>
      <w:numFmt w:val="bullet"/>
      <w:lvlText w:val=""/>
      <w:lvlJc w:val="left"/>
      <w:pPr>
        <w:ind w:left="5455" w:hanging="360"/>
      </w:pPr>
      <w:rPr>
        <w:rFonts w:ascii="Wingdings" w:hAnsi="Wingdings" w:hint="default"/>
      </w:rPr>
    </w:lvl>
    <w:lvl w:ilvl="6" w:tplc="04190001">
      <w:start w:val="1"/>
      <w:numFmt w:val="bullet"/>
      <w:lvlText w:val=""/>
      <w:lvlJc w:val="left"/>
      <w:pPr>
        <w:ind w:left="6175" w:hanging="360"/>
      </w:pPr>
      <w:rPr>
        <w:rFonts w:ascii="Symbol" w:hAnsi="Symbol" w:hint="default"/>
      </w:rPr>
    </w:lvl>
    <w:lvl w:ilvl="7" w:tplc="04190003">
      <w:start w:val="1"/>
      <w:numFmt w:val="bullet"/>
      <w:lvlText w:val="o"/>
      <w:lvlJc w:val="left"/>
      <w:pPr>
        <w:ind w:left="6895" w:hanging="360"/>
      </w:pPr>
      <w:rPr>
        <w:rFonts w:ascii="Courier New" w:hAnsi="Courier New" w:cs="Courier New" w:hint="default"/>
      </w:rPr>
    </w:lvl>
    <w:lvl w:ilvl="8" w:tplc="04190005">
      <w:start w:val="1"/>
      <w:numFmt w:val="bullet"/>
      <w:lvlText w:val=""/>
      <w:lvlJc w:val="left"/>
      <w:pPr>
        <w:ind w:left="7615" w:hanging="360"/>
      </w:pPr>
      <w:rPr>
        <w:rFonts w:ascii="Wingdings" w:hAnsi="Wingdings" w:hint="default"/>
      </w:rPr>
    </w:lvl>
  </w:abstractNum>
  <w:abstractNum w:abstractNumId="13" w15:restartNumberingAfterBreak="0">
    <w:nsid w:val="1F83186E"/>
    <w:multiLevelType w:val="hybridMultilevel"/>
    <w:tmpl w:val="0D98E8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071377A"/>
    <w:multiLevelType w:val="hybridMultilevel"/>
    <w:tmpl w:val="06EAA5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30A3CE5"/>
    <w:multiLevelType w:val="hybridMultilevel"/>
    <w:tmpl w:val="6CDCBC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AF9218A"/>
    <w:multiLevelType w:val="hybridMultilevel"/>
    <w:tmpl w:val="6464BB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C4C60F6"/>
    <w:multiLevelType w:val="hybridMultilevel"/>
    <w:tmpl w:val="2AE03F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0CE699B"/>
    <w:multiLevelType w:val="hybridMultilevel"/>
    <w:tmpl w:val="58D8CD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101755D"/>
    <w:multiLevelType w:val="hybridMultilevel"/>
    <w:tmpl w:val="850C7E06"/>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15:restartNumberingAfterBreak="0">
    <w:nsid w:val="427F3411"/>
    <w:multiLevelType w:val="hybridMultilevel"/>
    <w:tmpl w:val="DEDEA2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810648D"/>
    <w:multiLevelType w:val="hybridMultilevel"/>
    <w:tmpl w:val="8840A45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2" w15:restartNumberingAfterBreak="0">
    <w:nsid w:val="4DAB62F4"/>
    <w:multiLevelType w:val="hybridMultilevel"/>
    <w:tmpl w:val="030C5E94"/>
    <w:lvl w:ilvl="0" w:tplc="04190001">
      <w:start w:val="1"/>
      <w:numFmt w:val="bullet"/>
      <w:lvlText w:val=""/>
      <w:lvlJc w:val="left"/>
      <w:pPr>
        <w:ind w:left="1855" w:hanging="360"/>
      </w:pPr>
      <w:rPr>
        <w:rFonts w:ascii="Symbol" w:hAnsi="Symbol" w:hint="default"/>
      </w:rPr>
    </w:lvl>
    <w:lvl w:ilvl="1" w:tplc="04190003">
      <w:start w:val="1"/>
      <w:numFmt w:val="bullet"/>
      <w:lvlText w:val="o"/>
      <w:lvlJc w:val="left"/>
      <w:pPr>
        <w:ind w:left="2575" w:hanging="360"/>
      </w:pPr>
      <w:rPr>
        <w:rFonts w:ascii="Courier New" w:hAnsi="Courier New" w:cs="Courier New" w:hint="default"/>
      </w:rPr>
    </w:lvl>
    <w:lvl w:ilvl="2" w:tplc="04190005">
      <w:start w:val="1"/>
      <w:numFmt w:val="bullet"/>
      <w:lvlText w:val=""/>
      <w:lvlJc w:val="left"/>
      <w:pPr>
        <w:ind w:left="3295" w:hanging="360"/>
      </w:pPr>
      <w:rPr>
        <w:rFonts w:ascii="Wingdings" w:hAnsi="Wingdings" w:hint="default"/>
      </w:rPr>
    </w:lvl>
    <w:lvl w:ilvl="3" w:tplc="04190001">
      <w:start w:val="1"/>
      <w:numFmt w:val="bullet"/>
      <w:lvlText w:val=""/>
      <w:lvlJc w:val="left"/>
      <w:pPr>
        <w:ind w:left="4015" w:hanging="360"/>
      </w:pPr>
      <w:rPr>
        <w:rFonts w:ascii="Symbol" w:hAnsi="Symbol" w:hint="default"/>
      </w:rPr>
    </w:lvl>
    <w:lvl w:ilvl="4" w:tplc="04190003">
      <w:start w:val="1"/>
      <w:numFmt w:val="bullet"/>
      <w:lvlText w:val="o"/>
      <w:lvlJc w:val="left"/>
      <w:pPr>
        <w:ind w:left="4735" w:hanging="360"/>
      </w:pPr>
      <w:rPr>
        <w:rFonts w:ascii="Courier New" w:hAnsi="Courier New" w:cs="Courier New" w:hint="default"/>
      </w:rPr>
    </w:lvl>
    <w:lvl w:ilvl="5" w:tplc="04190005">
      <w:start w:val="1"/>
      <w:numFmt w:val="bullet"/>
      <w:lvlText w:val=""/>
      <w:lvlJc w:val="left"/>
      <w:pPr>
        <w:ind w:left="5455" w:hanging="360"/>
      </w:pPr>
      <w:rPr>
        <w:rFonts w:ascii="Wingdings" w:hAnsi="Wingdings" w:hint="default"/>
      </w:rPr>
    </w:lvl>
    <w:lvl w:ilvl="6" w:tplc="04190001">
      <w:start w:val="1"/>
      <w:numFmt w:val="bullet"/>
      <w:lvlText w:val=""/>
      <w:lvlJc w:val="left"/>
      <w:pPr>
        <w:ind w:left="6175" w:hanging="360"/>
      </w:pPr>
      <w:rPr>
        <w:rFonts w:ascii="Symbol" w:hAnsi="Symbol" w:hint="default"/>
      </w:rPr>
    </w:lvl>
    <w:lvl w:ilvl="7" w:tplc="04190003">
      <w:start w:val="1"/>
      <w:numFmt w:val="bullet"/>
      <w:lvlText w:val="o"/>
      <w:lvlJc w:val="left"/>
      <w:pPr>
        <w:ind w:left="6895" w:hanging="360"/>
      </w:pPr>
      <w:rPr>
        <w:rFonts w:ascii="Courier New" w:hAnsi="Courier New" w:cs="Courier New" w:hint="default"/>
      </w:rPr>
    </w:lvl>
    <w:lvl w:ilvl="8" w:tplc="04190005">
      <w:start w:val="1"/>
      <w:numFmt w:val="bullet"/>
      <w:lvlText w:val=""/>
      <w:lvlJc w:val="left"/>
      <w:pPr>
        <w:ind w:left="7615" w:hanging="360"/>
      </w:pPr>
      <w:rPr>
        <w:rFonts w:ascii="Wingdings" w:hAnsi="Wingdings" w:hint="default"/>
      </w:rPr>
    </w:lvl>
  </w:abstractNum>
  <w:abstractNum w:abstractNumId="23" w15:restartNumberingAfterBreak="0">
    <w:nsid w:val="4FB46B37"/>
    <w:multiLevelType w:val="hybridMultilevel"/>
    <w:tmpl w:val="47341FA2"/>
    <w:lvl w:ilvl="0" w:tplc="591CDBD0">
      <w:numFmt w:val="bullet"/>
      <w:lvlText w:val="-"/>
      <w:lvlJc w:val="left"/>
      <w:pPr>
        <w:tabs>
          <w:tab w:val="num" w:pos="720"/>
        </w:tabs>
        <w:ind w:left="720" w:hanging="360"/>
      </w:pPr>
      <w:rPr>
        <w:rFonts w:ascii="Times New Roman" w:eastAsia="Times New Roman" w:hAnsi="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4" w15:restartNumberingAfterBreak="0">
    <w:nsid w:val="51BE1B70"/>
    <w:multiLevelType w:val="hybridMultilevel"/>
    <w:tmpl w:val="AFC007A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5" w15:restartNumberingAfterBreak="0">
    <w:nsid w:val="51F57685"/>
    <w:multiLevelType w:val="hybridMultilevel"/>
    <w:tmpl w:val="2CF29960"/>
    <w:lvl w:ilvl="0" w:tplc="0419000F">
      <w:start w:val="1"/>
      <w:numFmt w:val="decimal"/>
      <w:lvlText w:val="%1."/>
      <w:lvlJc w:val="left"/>
      <w:pPr>
        <w:ind w:left="502" w:hanging="360"/>
      </w:pPr>
    </w:lvl>
    <w:lvl w:ilvl="1" w:tplc="04190019">
      <w:start w:val="1"/>
      <w:numFmt w:val="lowerLetter"/>
      <w:lvlText w:val="%2."/>
      <w:lvlJc w:val="left"/>
      <w:pPr>
        <w:ind w:left="1222" w:hanging="360"/>
      </w:pPr>
    </w:lvl>
    <w:lvl w:ilvl="2" w:tplc="0419001B">
      <w:start w:val="1"/>
      <w:numFmt w:val="lowerRoman"/>
      <w:lvlText w:val="%3."/>
      <w:lvlJc w:val="right"/>
      <w:pPr>
        <w:ind w:left="1942" w:hanging="180"/>
      </w:pPr>
    </w:lvl>
    <w:lvl w:ilvl="3" w:tplc="0419000F">
      <w:start w:val="1"/>
      <w:numFmt w:val="decimal"/>
      <w:lvlText w:val="%4."/>
      <w:lvlJc w:val="left"/>
      <w:pPr>
        <w:ind w:left="2662" w:hanging="360"/>
      </w:pPr>
    </w:lvl>
    <w:lvl w:ilvl="4" w:tplc="04190019">
      <w:start w:val="1"/>
      <w:numFmt w:val="lowerLetter"/>
      <w:lvlText w:val="%5."/>
      <w:lvlJc w:val="left"/>
      <w:pPr>
        <w:ind w:left="3382" w:hanging="360"/>
      </w:pPr>
    </w:lvl>
    <w:lvl w:ilvl="5" w:tplc="0419001B">
      <w:start w:val="1"/>
      <w:numFmt w:val="lowerRoman"/>
      <w:lvlText w:val="%6."/>
      <w:lvlJc w:val="right"/>
      <w:pPr>
        <w:ind w:left="4102" w:hanging="180"/>
      </w:pPr>
    </w:lvl>
    <w:lvl w:ilvl="6" w:tplc="0419000F">
      <w:start w:val="1"/>
      <w:numFmt w:val="decimal"/>
      <w:lvlText w:val="%7."/>
      <w:lvlJc w:val="left"/>
      <w:pPr>
        <w:ind w:left="4822" w:hanging="360"/>
      </w:pPr>
    </w:lvl>
    <w:lvl w:ilvl="7" w:tplc="04190019">
      <w:start w:val="1"/>
      <w:numFmt w:val="lowerLetter"/>
      <w:lvlText w:val="%8."/>
      <w:lvlJc w:val="left"/>
      <w:pPr>
        <w:ind w:left="5542" w:hanging="360"/>
      </w:pPr>
    </w:lvl>
    <w:lvl w:ilvl="8" w:tplc="0419001B">
      <w:start w:val="1"/>
      <w:numFmt w:val="lowerRoman"/>
      <w:lvlText w:val="%9."/>
      <w:lvlJc w:val="right"/>
      <w:pPr>
        <w:ind w:left="6262" w:hanging="180"/>
      </w:pPr>
    </w:lvl>
  </w:abstractNum>
  <w:abstractNum w:abstractNumId="26" w15:restartNumberingAfterBreak="0">
    <w:nsid w:val="588B0BB4"/>
    <w:multiLevelType w:val="singleLevel"/>
    <w:tmpl w:val="0B4E17A6"/>
    <w:lvl w:ilvl="0">
      <w:start w:val="1"/>
      <w:numFmt w:val="decimal"/>
      <w:lvlText w:val="%1."/>
      <w:legacy w:legacy="1" w:legacySpace="0" w:legacyIndent="367"/>
      <w:lvlJc w:val="left"/>
      <w:rPr>
        <w:rFonts w:ascii="Times New Roman" w:hAnsi="Times New Roman" w:cs="Times New Roman" w:hint="default"/>
      </w:rPr>
    </w:lvl>
  </w:abstractNum>
  <w:abstractNum w:abstractNumId="27" w15:restartNumberingAfterBreak="0">
    <w:nsid w:val="597A54B7"/>
    <w:multiLevelType w:val="hybridMultilevel"/>
    <w:tmpl w:val="8F3694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E135267"/>
    <w:multiLevelType w:val="hybridMultilevel"/>
    <w:tmpl w:val="DCF665D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9" w15:restartNumberingAfterBreak="0">
    <w:nsid w:val="609C7DD5"/>
    <w:multiLevelType w:val="hybridMultilevel"/>
    <w:tmpl w:val="DFF8E1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3C25A5B"/>
    <w:multiLevelType w:val="hybridMultilevel"/>
    <w:tmpl w:val="46581548"/>
    <w:lvl w:ilvl="0" w:tplc="F9D277F4">
      <w:start w:val="1"/>
      <w:numFmt w:val="bullet"/>
      <w:lvlText w:val=""/>
      <w:lvlJc w:val="left"/>
      <w:pPr>
        <w:ind w:left="1571" w:hanging="360"/>
      </w:pPr>
      <w:rPr>
        <w:rFonts w:ascii="Symbol" w:hAnsi="Symbol" w:hint="default"/>
      </w:rPr>
    </w:lvl>
    <w:lvl w:ilvl="1" w:tplc="F9D277F4">
      <w:start w:val="1"/>
      <w:numFmt w:val="bullet"/>
      <w:lvlText w:val=""/>
      <w:lvlJc w:val="left"/>
      <w:pPr>
        <w:ind w:left="1440" w:hanging="360"/>
      </w:pPr>
      <w:rPr>
        <w:rFonts w:ascii="Symbol" w:hAnsi="Symbol"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1" w15:restartNumberingAfterBreak="0">
    <w:nsid w:val="66C304C4"/>
    <w:multiLevelType w:val="hybridMultilevel"/>
    <w:tmpl w:val="0D68CDE2"/>
    <w:lvl w:ilvl="0" w:tplc="F9D277F4">
      <w:start w:val="1"/>
      <w:numFmt w:val="bullet"/>
      <w:lvlText w:val=""/>
      <w:lvlJc w:val="left"/>
      <w:pPr>
        <w:ind w:left="1855" w:hanging="360"/>
      </w:pPr>
      <w:rPr>
        <w:rFonts w:ascii="Symbol" w:hAnsi="Symbol" w:hint="default"/>
      </w:rPr>
    </w:lvl>
    <w:lvl w:ilvl="1" w:tplc="04190003">
      <w:start w:val="1"/>
      <w:numFmt w:val="bullet"/>
      <w:lvlText w:val="o"/>
      <w:lvlJc w:val="left"/>
      <w:pPr>
        <w:ind w:left="2575" w:hanging="360"/>
      </w:pPr>
      <w:rPr>
        <w:rFonts w:ascii="Courier New" w:hAnsi="Courier New" w:cs="Courier New" w:hint="default"/>
      </w:rPr>
    </w:lvl>
    <w:lvl w:ilvl="2" w:tplc="04190005">
      <w:start w:val="1"/>
      <w:numFmt w:val="bullet"/>
      <w:lvlText w:val=""/>
      <w:lvlJc w:val="left"/>
      <w:pPr>
        <w:ind w:left="3295" w:hanging="360"/>
      </w:pPr>
      <w:rPr>
        <w:rFonts w:ascii="Wingdings" w:hAnsi="Wingdings" w:hint="default"/>
      </w:rPr>
    </w:lvl>
    <w:lvl w:ilvl="3" w:tplc="04190001">
      <w:start w:val="1"/>
      <w:numFmt w:val="bullet"/>
      <w:lvlText w:val=""/>
      <w:lvlJc w:val="left"/>
      <w:pPr>
        <w:ind w:left="4015" w:hanging="360"/>
      </w:pPr>
      <w:rPr>
        <w:rFonts w:ascii="Symbol" w:hAnsi="Symbol" w:hint="default"/>
      </w:rPr>
    </w:lvl>
    <w:lvl w:ilvl="4" w:tplc="04190003">
      <w:start w:val="1"/>
      <w:numFmt w:val="bullet"/>
      <w:lvlText w:val="o"/>
      <w:lvlJc w:val="left"/>
      <w:pPr>
        <w:ind w:left="4735" w:hanging="360"/>
      </w:pPr>
      <w:rPr>
        <w:rFonts w:ascii="Courier New" w:hAnsi="Courier New" w:cs="Courier New" w:hint="default"/>
      </w:rPr>
    </w:lvl>
    <w:lvl w:ilvl="5" w:tplc="04190005">
      <w:start w:val="1"/>
      <w:numFmt w:val="bullet"/>
      <w:lvlText w:val=""/>
      <w:lvlJc w:val="left"/>
      <w:pPr>
        <w:ind w:left="5455" w:hanging="360"/>
      </w:pPr>
      <w:rPr>
        <w:rFonts w:ascii="Wingdings" w:hAnsi="Wingdings" w:hint="default"/>
      </w:rPr>
    </w:lvl>
    <w:lvl w:ilvl="6" w:tplc="04190001">
      <w:start w:val="1"/>
      <w:numFmt w:val="bullet"/>
      <w:lvlText w:val=""/>
      <w:lvlJc w:val="left"/>
      <w:pPr>
        <w:ind w:left="6175" w:hanging="360"/>
      </w:pPr>
      <w:rPr>
        <w:rFonts w:ascii="Symbol" w:hAnsi="Symbol" w:hint="default"/>
      </w:rPr>
    </w:lvl>
    <w:lvl w:ilvl="7" w:tplc="04190003">
      <w:start w:val="1"/>
      <w:numFmt w:val="bullet"/>
      <w:lvlText w:val="o"/>
      <w:lvlJc w:val="left"/>
      <w:pPr>
        <w:ind w:left="6895" w:hanging="360"/>
      </w:pPr>
      <w:rPr>
        <w:rFonts w:ascii="Courier New" w:hAnsi="Courier New" w:cs="Courier New" w:hint="default"/>
      </w:rPr>
    </w:lvl>
    <w:lvl w:ilvl="8" w:tplc="04190005">
      <w:start w:val="1"/>
      <w:numFmt w:val="bullet"/>
      <w:lvlText w:val=""/>
      <w:lvlJc w:val="left"/>
      <w:pPr>
        <w:ind w:left="7615" w:hanging="360"/>
      </w:pPr>
      <w:rPr>
        <w:rFonts w:ascii="Wingdings" w:hAnsi="Wingdings" w:hint="default"/>
      </w:rPr>
    </w:lvl>
  </w:abstractNum>
  <w:abstractNum w:abstractNumId="32" w15:restartNumberingAfterBreak="0">
    <w:nsid w:val="6BF13F68"/>
    <w:multiLevelType w:val="hybridMultilevel"/>
    <w:tmpl w:val="0004E26C"/>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6D6039A1"/>
    <w:multiLevelType w:val="hybridMultilevel"/>
    <w:tmpl w:val="3BC8CA46"/>
    <w:lvl w:ilvl="0" w:tplc="04190001">
      <w:start w:val="1"/>
      <w:numFmt w:val="bullet"/>
      <w:lvlText w:val=""/>
      <w:lvlJc w:val="left"/>
      <w:pPr>
        <w:ind w:left="1571" w:hanging="360"/>
      </w:pPr>
      <w:rPr>
        <w:rFonts w:ascii="Symbol" w:hAnsi="Symbol" w:hint="default"/>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start w:val="1"/>
      <w:numFmt w:val="bullet"/>
      <w:lvlText w:val=""/>
      <w:lvlJc w:val="left"/>
      <w:pPr>
        <w:ind w:left="5891" w:hanging="360"/>
      </w:pPr>
      <w:rPr>
        <w:rFonts w:ascii="Symbol" w:hAnsi="Symbol" w:hint="default"/>
      </w:rPr>
    </w:lvl>
    <w:lvl w:ilvl="7" w:tplc="04190003">
      <w:start w:val="1"/>
      <w:numFmt w:val="bullet"/>
      <w:lvlText w:val="o"/>
      <w:lvlJc w:val="left"/>
      <w:pPr>
        <w:ind w:left="6611" w:hanging="360"/>
      </w:pPr>
      <w:rPr>
        <w:rFonts w:ascii="Courier New" w:hAnsi="Courier New" w:cs="Courier New" w:hint="default"/>
      </w:rPr>
    </w:lvl>
    <w:lvl w:ilvl="8" w:tplc="04190005">
      <w:start w:val="1"/>
      <w:numFmt w:val="bullet"/>
      <w:lvlText w:val=""/>
      <w:lvlJc w:val="left"/>
      <w:pPr>
        <w:ind w:left="7331" w:hanging="360"/>
      </w:pPr>
      <w:rPr>
        <w:rFonts w:ascii="Wingdings" w:hAnsi="Wingdings" w:hint="default"/>
      </w:rPr>
    </w:lvl>
  </w:abstractNum>
  <w:abstractNum w:abstractNumId="34" w15:restartNumberingAfterBreak="0">
    <w:nsid w:val="76625DAA"/>
    <w:multiLevelType w:val="hybridMultilevel"/>
    <w:tmpl w:val="28A0F5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6AF6865"/>
    <w:multiLevelType w:val="hybridMultilevel"/>
    <w:tmpl w:val="393AD9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77BD683C"/>
    <w:multiLevelType w:val="singleLevel"/>
    <w:tmpl w:val="42E238D8"/>
    <w:lvl w:ilvl="0">
      <w:start w:val="1"/>
      <w:numFmt w:val="decimal"/>
      <w:lvlText w:val="%1."/>
      <w:legacy w:legacy="1" w:legacySpace="0" w:legacyIndent="353"/>
      <w:lvlJc w:val="left"/>
      <w:rPr>
        <w:rFonts w:ascii="Times New Roman" w:hAnsi="Times New Roman" w:cs="Times New Roman" w:hint="default"/>
      </w:rPr>
    </w:lvl>
  </w:abstractNum>
  <w:num w:numId="1" w16cid:durableId="1207982672">
    <w:abstractNumId w:val="32"/>
  </w:num>
  <w:num w:numId="2" w16cid:durableId="541673891">
    <w:abstractNumId w:val="5"/>
  </w:num>
  <w:num w:numId="3" w16cid:durableId="181435373">
    <w:abstractNumId w:val="28"/>
  </w:num>
  <w:num w:numId="4" w16cid:durableId="1301154326">
    <w:abstractNumId w:val="24"/>
  </w:num>
  <w:num w:numId="5" w16cid:durableId="2002737343">
    <w:abstractNumId w:val="17"/>
  </w:num>
  <w:num w:numId="6" w16cid:durableId="1950501404">
    <w:abstractNumId w:val="9"/>
  </w:num>
  <w:num w:numId="7" w16cid:durableId="1566718917">
    <w:abstractNumId w:val="27"/>
  </w:num>
  <w:num w:numId="8" w16cid:durableId="508181627">
    <w:abstractNumId w:val="14"/>
  </w:num>
  <w:num w:numId="9" w16cid:durableId="325210880">
    <w:abstractNumId w:val="34"/>
  </w:num>
  <w:num w:numId="10" w16cid:durableId="25181266">
    <w:abstractNumId w:val="18"/>
  </w:num>
  <w:num w:numId="11" w16cid:durableId="1735394204">
    <w:abstractNumId w:val="19"/>
  </w:num>
  <w:num w:numId="12" w16cid:durableId="484468623">
    <w:abstractNumId w:val="21"/>
  </w:num>
  <w:num w:numId="13" w16cid:durableId="154995798">
    <w:abstractNumId w:val="0"/>
    <w:lvlOverride w:ilvl="0">
      <w:lvl w:ilvl="0">
        <w:start w:val="65535"/>
        <w:numFmt w:val="bullet"/>
        <w:lvlText w:val="-"/>
        <w:legacy w:legacy="1" w:legacySpace="0" w:legacyIndent="130"/>
        <w:lvlJc w:val="left"/>
        <w:rPr>
          <w:rFonts w:ascii="Arial" w:hAnsi="Arial" w:cs="Arial" w:hint="default"/>
        </w:rPr>
      </w:lvl>
    </w:lvlOverride>
  </w:num>
  <w:num w:numId="14" w16cid:durableId="1618178387">
    <w:abstractNumId w:val="0"/>
    <w:lvlOverride w:ilvl="0">
      <w:lvl w:ilvl="0">
        <w:start w:val="65535"/>
        <w:numFmt w:val="bullet"/>
        <w:lvlText w:val="-"/>
        <w:legacy w:legacy="1" w:legacySpace="0" w:legacyIndent="123"/>
        <w:lvlJc w:val="left"/>
        <w:rPr>
          <w:rFonts w:ascii="Arial" w:hAnsi="Arial" w:cs="Arial" w:hint="default"/>
        </w:rPr>
      </w:lvl>
    </w:lvlOverride>
  </w:num>
  <w:num w:numId="15" w16cid:durableId="1495343565">
    <w:abstractNumId w:val="0"/>
    <w:lvlOverride w:ilvl="0">
      <w:lvl w:ilvl="0">
        <w:start w:val="65535"/>
        <w:numFmt w:val="bullet"/>
        <w:lvlText w:val="-"/>
        <w:legacy w:legacy="1" w:legacySpace="0" w:legacyIndent="122"/>
        <w:lvlJc w:val="left"/>
        <w:rPr>
          <w:rFonts w:ascii="Arial" w:hAnsi="Arial" w:cs="Arial" w:hint="default"/>
        </w:rPr>
      </w:lvl>
    </w:lvlOverride>
  </w:num>
  <w:num w:numId="16" w16cid:durableId="2131433997">
    <w:abstractNumId w:val="36"/>
  </w:num>
  <w:num w:numId="17" w16cid:durableId="1912041047">
    <w:abstractNumId w:val="26"/>
  </w:num>
  <w:num w:numId="18" w16cid:durableId="157499922">
    <w:abstractNumId w:val="26"/>
    <w:lvlOverride w:ilvl="0">
      <w:lvl w:ilvl="0">
        <w:start w:val="15"/>
        <w:numFmt w:val="decimal"/>
        <w:lvlText w:val="%1."/>
        <w:legacy w:legacy="1" w:legacySpace="0" w:legacyIndent="360"/>
        <w:lvlJc w:val="left"/>
        <w:rPr>
          <w:rFonts w:ascii="Arial" w:hAnsi="Arial" w:cs="Arial" w:hint="default"/>
        </w:rPr>
      </w:lvl>
    </w:lvlOverride>
  </w:num>
  <w:num w:numId="19" w16cid:durableId="343484830">
    <w:abstractNumId w:val="7"/>
  </w:num>
  <w:num w:numId="20" w16cid:durableId="1614097787">
    <w:abstractNumId w:val="11"/>
  </w:num>
  <w:num w:numId="21" w16cid:durableId="2093968463">
    <w:abstractNumId w:val="23"/>
  </w:num>
  <w:num w:numId="22" w16cid:durableId="1932619132">
    <w:abstractNumId w:val="0"/>
    <w:lvlOverride w:ilvl="0">
      <w:lvl w:ilvl="0">
        <w:numFmt w:val="bullet"/>
        <w:lvlText w:val=""/>
        <w:legacy w:legacy="1" w:legacySpace="0" w:legacyIndent="360"/>
        <w:lvlJc w:val="left"/>
        <w:rPr>
          <w:rFonts w:ascii="Symbol" w:hAnsi="Symbol" w:hint="default"/>
        </w:rPr>
      </w:lvl>
    </w:lvlOverride>
  </w:num>
  <w:num w:numId="23" w16cid:durableId="1262572504">
    <w:abstractNumId w:val="4"/>
  </w:num>
  <w:num w:numId="24" w16cid:durableId="916326892">
    <w:abstractNumId w:val="2"/>
  </w:num>
  <w:num w:numId="25" w16cid:durableId="1572618370">
    <w:abstractNumId w:val="3"/>
  </w:num>
  <w:num w:numId="26" w16cid:durableId="1888836116">
    <w:abstractNumId w:val="1"/>
    <w:lvlOverride w:ilvl="0">
      <w:startOverride w:val="1"/>
    </w:lvlOverride>
    <w:lvlOverride w:ilvl="1"/>
    <w:lvlOverride w:ilvl="2"/>
    <w:lvlOverride w:ilvl="3"/>
    <w:lvlOverride w:ilvl="4"/>
    <w:lvlOverride w:ilvl="5"/>
    <w:lvlOverride w:ilvl="6"/>
    <w:lvlOverride w:ilvl="7"/>
    <w:lvlOverride w:ilvl="8"/>
  </w:num>
  <w:num w:numId="27" w16cid:durableId="161091914">
    <w:abstractNumId w:val="6"/>
  </w:num>
  <w:num w:numId="28" w16cid:durableId="1901551162">
    <w:abstractNumId w:val="33"/>
  </w:num>
  <w:num w:numId="29" w16cid:durableId="1656254633">
    <w:abstractNumId w:val="30"/>
  </w:num>
  <w:num w:numId="30" w16cid:durableId="1996373320">
    <w:abstractNumId w:val="31"/>
  </w:num>
  <w:num w:numId="31" w16cid:durableId="351031532">
    <w:abstractNumId w:val="12"/>
  </w:num>
  <w:num w:numId="32" w16cid:durableId="1942764029">
    <w:abstractNumId w:val="22"/>
  </w:num>
  <w:num w:numId="33" w16cid:durableId="140529824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4322288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977808254">
    <w:abstractNumId w:val="10"/>
  </w:num>
  <w:num w:numId="36" w16cid:durableId="974484617">
    <w:abstractNumId w:val="29"/>
  </w:num>
  <w:num w:numId="37" w16cid:durableId="840050235">
    <w:abstractNumId w:val="20"/>
  </w:num>
  <w:num w:numId="38" w16cid:durableId="1962564504">
    <w:abstractNumId w:val="35"/>
  </w:num>
  <w:num w:numId="39" w16cid:durableId="828984993">
    <w:abstractNumId w:val="13"/>
  </w:num>
  <w:num w:numId="40" w16cid:durableId="2085448521">
    <w:abstractNumId w:val="8"/>
  </w:num>
  <w:num w:numId="41" w16cid:durableId="801268387">
    <w:abstractNumId w:val="15"/>
  </w:num>
  <w:num w:numId="42" w16cid:durableId="1153719618">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58F2"/>
    <w:rsid w:val="00031ACF"/>
    <w:rsid w:val="00047C90"/>
    <w:rsid w:val="00050F9E"/>
    <w:rsid w:val="000869EB"/>
    <w:rsid w:val="000978E8"/>
    <w:rsid w:val="000C43DC"/>
    <w:rsid w:val="000E6EFF"/>
    <w:rsid w:val="000E7684"/>
    <w:rsid w:val="00106F63"/>
    <w:rsid w:val="0011412A"/>
    <w:rsid w:val="001158F2"/>
    <w:rsid w:val="0016287D"/>
    <w:rsid w:val="00194C98"/>
    <w:rsid w:val="0019653B"/>
    <w:rsid w:val="001B4039"/>
    <w:rsid w:val="001D3FE4"/>
    <w:rsid w:val="0026469A"/>
    <w:rsid w:val="00282D1A"/>
    <w:rsid w:val="002C4037"/>
    <w:rsid w:val="002C6D3B"/>
    <w:rsid w:val="002D0CDA"/>
    <w:rsid w:val="002E14F0"/>
    <w:rsid w:val="002F64F5"/>
    <w:rsid w:val="00304352"/>
    <w:rsid w:val="0031281F"/>
    <w:rsid w:val="00320B65"/>
    <w:rsid w:val="003940A1"/>
    <w:rsid w:val="00397C3C"/>
    <w:rsid w:val="003A5B62"/>
    <w:rsid w:val="003B6DF5"/>
    <w:rsid w:val="003E06D8"/>
    <w:rsid w:val="00417927"/>
    <w:rsid w:val="00441285"/>
    <w:rsid w:val="00444ACA"/>
    <w:rsid w:val="00444E24"/>
    <w:rsid w:val="004763BE"/>
    <w:rsid w:val="00477D1A"/>
    <w:rsid w:val="00495BC7"/>
    <w:rsid w:val="004B5CE0"/>
    <w:rsid w:val="004B7387"/>
    <w:rsid w:val="004C0AEC"/>
    <w:rsid w:val="004C689A"/>
    <w:rsid w:val="004D2AFA"/>
    <w:rsid w:val="004E7AAA"/>
    <w:rsid w:val="004F60B0"/>
    <w:rsid w:val="005132C9"/>
    <w:rsid w:val="005162DB"/>
    <w:rsid w:val="00516806"/>
    <w:rsid w:val="005237DA"/>
    <w:rsid w:val="00543033"/>
    <w:rsid w:val="00545F72"/>
    <w:rsid w:val="0056365A"/>
    <w:rsid w:val="00574174"/>
    <w:rsid w:val="00581C6C"/>
    <w:rsid w:val="00591F8E"/>
    <w:rsid w:val="005B23A3"/>
    <w:rsid w:val="005B54FF"/>
    <w:rsid w:val="0060592B"/>
    <w:rsid w:val="00616113"/>
    <w:rsid w:val="00695C03"/>
    <w:rsid w:val="006A6D97"/>
    <w:rsid w:val="006C2A81"/>
    <w:rsid w:val="006E45D4"/>
    <w:rsid w:val="006F1179"/>
    <w:rsid w:val="00726951"/>
    <w:rsid w:val="00765459"/>
    <w:rsid w:val="00787032"/>
    <w:rsid w:val="007A6C75"/>
    <w:rsid w:val="007B1C47"/>
    <w:rsid w:val="007B6587"/>
    <w:rsid w:val="007C5917"/>
    <w:rsid w:val="007D3047"/>
    <w:rsid w:val="00800FED"/>
    <w:rsid w:val="00834992"/>
    <w:rsid w:val="00836AA1"/>
    <w:rsid w:val="0085179C"/>
    <w:rsid w:val="00891AA8"/>
    <w:rsid w:val="008E0D42"/>
    <w:rsid w:val="008F7B65"/>
    <w:rsid w:val="009153A2"/>
    <w:rsid w:val="0098750B"/>
    <w:rsid w:val="009D20BC"/>
    <w:rsid w:val="009D77C7"/>
    <w:rsid w:val="009F408A"/>
    <w:rsid w:val="009F4DA4"/>
    <w:rsid w:val="009F5808"/>
    <w:rsid w:val="00A03FFB"/>
    <w:rsid w:val="00A50A27"/>
    <w:rsid w:val="00A76658"/>
    <w:rsid w:val="00AA3451"/>
    <w:rsid w:val="00AB0D46"/>
    <w:rsid w:val="00AE0670"/>
    <w:rsid w:val="00B251C7"/>
    <w:rsid w:val="00B93021"/>
    <w:rsid w:val="00BA4F49"/>
    <w:rsid w:val="00BA6202"/>
    <w:rsid w:val="00BB776D"/>
    <w:rsid w:val="00BE49AB"/>
    <w:rsid w:val="00C145A4"/>
    <w:rsid w:val="00C30BEB"/>
    <w:rsid w:val="00C30ED9"/>
    <w:rsid w:val="00C71FE2"/>
    <w:rsid w:val="00C72E04"/>
    <w:rsid w:val="00CB0AA8"/>
    <w:rsid w:val="00CE6488"/>
    <w:rsid w:val="00D32F59"/>
    <w:rsid w:val="00D40758"/>
    <w:rsid w:val="00D61397"/>
    <w:rsid w:val="00D6184D"/>
    <w:rsid w:val="00D61CE5"/>
    <w:rsid w:val="00D63353"/>
    <w:rsid w:val="00D82932"/>
    <w:rsid w:val="00D96EC7"/>
    <w:rsid w:val="00DB3E9B"/>
    <w:rsid w:val="00DD7B59"/>
    <w:rsid w:val="00DE672B"/>
    <w:rsid w:val="00DE7D7F"/>
    <w:rsid w:val="00DF34C8"/>
    <w:rsid w:val="00DF5190"/>
    <w:rsid w:val="00E2140E"/>
    <w:rsid w:val="00E409F9"/>
    <w:rsid w:val="00E429C2"/>
    <w:rsid w:val="00E5159B"/>
    <w:rsid w:val="00E5403F"/>
    <w:rsid w:val="00E66751"/>
    <w:rsid w:val="00E73BEF"/>
    <w:rsid w:val="00E93ED2"/>
    <w:rsid w:val="00EA77B4"/>
    <w:rsid w:val="00EB3552"/>
    <w:rsid w:val="00EE5A30"/>
    <w:rsid w:val="00F54B88"/>
    <w:rsid w:val="00F75D33"/>
    <w:rsid w:val="00FC2FE1"/>
    <w:rsid w:val="00FF3E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885E61"/>
  <w15:docId w15:val="{400B28D2-E796-4E3D-B6E8-BF5EE41E77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61397"/>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61397"/>
    <w:pPr>
      <w:ind w:left="720"/>
      <w:contextualSpacing/>
    </w:pPr>
  </w:style>
  <w:style w:type="paragraph" w:customStyle="1" w:styleId="Default">
    <w:name w:val="Default"/>
    <w:rsid w:val="00D61397"/>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nsPlusNormal">
    <w:name w:val="ConsPlusNormal"/>
    <w:rsid w:val="00D61397"/>
    <w:pPr>
      <w:widowControl w:val="0"/>
      <w:autoSpaceDE w:val="0"/>
      <w:autoSpaceDN w:val="0"/>
      <w:adjustRightInd w:val="0"/>
      <w:spacing w:after="0" w:line="240" w:lineRule="auto"/>
    </w:pPr>
    <w:rPr>
      <w:rFonts w:ascii="Arial" w:eastAsia="Times New Roman" w:hAnsi="Arial" w:cs="Arial"/>
      <w:sz w:val="20"/>
      <w:szCs w:val="20"/>
      <w:lang w:eastAsia="ru-RU"/>
    </w:rPr>
  </w:style>
  <w:style w:type="table" w:styleId="a4">
    <w:name w:val="Table Grid"/>
    <w:basedOn w:val="a1"/>
    <w:uiPriority w:val="59"/>
    <w:rsid w:val="00AB0D46"/>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MicrosoftSansSerif9pt">
    <w:name w:val="Основной текст (2) + Microsoft Sans Serif;9 pt"/>
    <w:basedOn w:val="a0"/>
    <w:rsid w:val="00AB0D46"/>
    <w:rPr>
      <w:rFonts w:ascii="Microsoft Sans Serif" w:eastAsia="Microsoft Sans Serif" w:hAnsi="Microsoft Sans Serif" w:cs="Microsoft Sans Serif"/>
      <w:b w:val="0"/>
      <w:bCs w:val="0"/>
      <w:i w:val="0"/>
      <w:iCs w:val="0"/>
      <w:smallCaps w:val="0"/>
      <w:strike w:val="0"/>
      <w:color w:val="000000"/>
      <w:spacing w:val="0"/>
      <w:w w:val="100"/>
      <w:position w:val="0"/>
      <w:sz w:val="18"/>
      <w:szCs w:val="18"/>
      <w:u w:val="none"/>
      <w:lang w:val="ru-RU" w:eastAsia="ru-RU" w:bidi="ru-RU"/>
    </w:rPr>
  </w:style>
  <w:style w:type="paragraph" w:styleId="a5">
    <w:name w:val="No Spacing"/>
    <w:link w:val="a6"/>
    <w:uiPriority w:val="1"/>
    <w:qFormat/>
    <w:rsid w:val="0056365A"/>
    <w:pPr>
      <w:spacing w:after="0" w:line="240" w:lineRule="auto"/>
    </w:pPr>
  </w:style>
  <w:style w:type="character" w:customStyle="1" w:styleId="1">
    <w:name w:val="Основной текст1"/>
    <w:basedOn w:val="a0"/>
    <w:rsid w:val="0056365A"/>
    <w:rPr>
      <w:rFonts w:ascii="Arial" w:eastAsia="Arial" w:hAnsi="Arial" w:cs="Arial"/>
      <w:b w:val="0"/>
      <w:bCs w:val="0"/>
      <w:i w:val="0"/>
      <w:iCs w:val="0"/>
      <w:smallCaps w:val="0"/>
      <w:strike w:val="0"/>
      <w:color w:val="000000"/>
      <w:spacing w:val="0"/>
      <w:w w:val="100"/>
      <w:position w:val="0"/>
      <w:sz w:val="16"/>
      <w:szCs w:val="16"/>
      <w:u w:val="none"/>
      <w:lang w:val="ru-RU"/>
    </w:rPr>
  </w:style>
  <w:style w:type="character" w:styleId="a7">
    <w:name w:val="Hyperlink"/>
    <w:basedOn w:val="a0"/>
    <w:uiPriority w:val="99"/>
    <w:unhideWhenUsed/>
    <w:rsid w:val="0056365A"/>
    <w:rPr>
      <w:color w:val="0563C1" w:themeColor="hyperlink"/>
      <w:u w:val="single"/>
    </w:rPr>
  </w:style>
  <w:style w:type="numbering" w:customStyle="1" w:styleId="10">
    <w:name w:val="Нет списка1"/>
    <w:next w:val="a2"/>
    <w:uiPriority w:val="99"/>
    <w:semiHidden/>
    <w:unhideWhenUsed/>
    <w:rsid w:val="0056365A"/>
  </w:style>
  <w:style w:type="table" w:customStyle="1" w:styleId="11">
    <w:name w:val="Сетка таблицы1"/>
    <w:basedOn w:val="a1"/>
    <w:next w:val="a4"/>
    <w:uiPriority w:val="59"/>
    <w:rsid w:val="0056365A"/>
    <w:pPr>
      <w:spacing w:after="0" w:line="24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
    <w:name w:val="Нет списка2"/>
    <w:next w:val="a2"/>
    <w:uiPriority w:val="99"/>
    <w:semiHidden/>
    <w:unhideWhenUsed/>
    <w:rsid w:val="006C2A81"/>
  </w:style>
  <w:style w:type="table" w:customStyle="1" w:styleId="20">
    <w:name w:val="Сетка таблицы2"/>
    <w:basedOn w:val="a1"/>
    <w:next w:val="a4"/>
    <w:uiPriority w:val="59"/>
    <w:rsid w:val="006C2A81"/>
    <w:pPr>
      <w:spacing w:after="0" w:line="24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rmal (Web)"/>
    <w:basedOn w:val="a"/>
    <w:unhideWhenUsed/>
    <w:rsid w:val="006C2A81"/>
    <w:pPr>
      <w:spacing w:before="100" w:beforeAutospacing="1" w:after="100" w:afterAutospacing="1" w:line="240" w:lineRule="auto"/>
    </w:pPr>
    <w:rPr>
      <w:rFonts w:ascii="Times New Roman" w:eastAsia="Times New Roman" w:hAnsi="Times New Roman"/>
      <w:sz w:val="24"/>
      <w:szCs w:val="24"/>
      <w:lang w:eastAsia="ru-RU"/>
    </w:rPr>
  </w:style>
  <w:style w:type="numbering" w:customStyle="1" w:styleId="3">
    <w:name w:val="Нет списка3"/>
    <w:next w:val="a2"/>
    <w:uiPriority w:val="99"/>
    <w:semiHidden/>
    <w:unhideWhenUsed/>
    <w:rsid w:val="00FF3E95"/>
  </w:style>
  <w:style w:type="paragraph" w:customStyle="1" w:styleId="Style1">
    <w:name w:val="Style1"/>
    <w:basedOn w:val="a"/>
    <w:uiPriority w:val="99"/>
    <w:rsid w:val="00FF3E95"/>
    <w:pPr>
      <w:widowControl w:val="0"/>
      <w:autoSpaceDE w:val="0"/>
      <w:autoSpaceDN w:val="0"/>
      <w:adjustRightInd w:val="0"/>
      <w:spacing w:after="0" w:line="226" w:lineRule="exact"/>
      <w:ind w:firstLine="350"/>
      <w:jc w:val="both"/>
    </w:pPr>
    <w:rPr>
      <w:rFonts w:ascii="Microsoft Sans Serif" w:eastAsia="Times New Roman" w:hAnsi="Microsoft Sans Serif" w:cs="Microsoft Sans Serif"/>
      <w:sz w:val="24"/>
      <w:szCs w:val="24"/>
      <w:lang w:eastAsia="ru-RU"/>
    </w:rPr>
  </w:style>
  <w:style w:type="paragraph" w:customStyle="1" w:styleId="Style3">
    <w:name w:val="Style3"/>
    <w:basedOn w:val="a"/>
    <w:uiPriority w:val="99"/>
    <w:rsid w:val="00FF3E95"/>
    <w:pPr>
      <w:widowControl w:val="0"/>
      <w:autoSpaceDE w:val="0"/>
      <w:autoSpaceDN w:val="0"/>
      <w:adjustRightInd w:val="0"/>
      <w:spacing w:after="0" w:line="240" w:lineRule="auto"/>
    </w:pPr>
    <w:rPr>
      <w:rFonts w:ascii="Microsoft Sans Serif" w:eastAsia="Times New Roman" w:hAnsi="Microsoft Sans Serif" w:cs="Microsoft Sans Serif"/>
      <w:sz w:val="24"/>
      <w:szCs w:val="24"/>
      <w:lang w:eastAsia="ru-RU"/>
    </w:rPr>
  </w:style>
  <w:style w:type="paragraph" w:customStyle="1" w:styleId="Style5">
    <w:name w:val="Style5"/>
    <w:basedOn w:val="a"/>
    <w:uiPriority w:val="99"/>
    <w:rsid w:val="00FF3E95"/>
    <w:pPr>
      <w:widowControl w:val="0"/>
      <w:autoSpaceDE w:val="0"/>
      <w:autoSpaceDN w:val="0"/>
      <w:adjustRightInd w:val="0"/>
      <w:spacing w:after="0" w:line="240" w:lineRule="auto"/>
      <w:jc w:val="center"/>
    </w:pPr>
    <w:rPr>
      <w:rFonts w:ascii="Microsoft Sans Serif" w:eastAsia="Times New Roman" w:hAnsi="Microsoft Sans Serif" w:cs="Microsoft Sans Serif"/>
      <w:sz w:val="24"/>
      <w:szCs w:val="24"/>
      <w:lang w:eastAsia="ru-RU"/>
    </w:rPr>
  </w:style>
  <w:style w:type="paragraph" w:customStyle="1" w:styleId="Style6">
    <w:name w:val="Style6"/>
    <w:basedOn w:val="a"/>
    <w:uiPriority w:val="99"/>
    <w:rsid w:val="00FF3E95"/>
    <w:pPr>
      <w:widowControl w:val="0"/>
      <w:autoSpaceDE w:val="0"/>
      <w:autoSpaceDN w:val="0"/>
      <w:adjustRightInd w:val="0"/>
      <w:spacing w:after="0" w:line="229" w:lineRule="exact"/>
      <w:ind w:firstLine="350"/>
      <w:jc w:val="both"/>
    </w:pPr>
    <w:rPr>
      <w:rFonts w:ascii="Microsoft Sans Serif" w:eastAsia="Times New Roman" w:hAnsi="Microsoft Sans Serif" w:cs="Microsoft Sans Serif"/>
      <w:sz w:val="24"/>
      <w:szCs w:val="24"/>
      <w:lang w:eastAsia="ru-RU"/>
    </w:rPr>
  </w:style>
  <w:style w:type="paragraph" w:customStyle="1" w:styleId="Style8">
    <w:name w:val="Style8"/>
    <w:basedOn w:val="a"/>
    <w:uiPriority w:val="99"/>
    <w:rsid w:val="00FF3E95"/>
    <w:pPr>
      <w:widowControl w:val="0"/>
      <w:autoSpaceDE w:val="0"/>
      <w:autoSpaceDN w:val="0"/>
      <w:adjustRightInd w:val="0"/>
      <w:spacing w:after="0" w:line="229" w:lineRule="exact"/>
      <w:jc w:val="both"/>
    </w:pPr>
    <w:rPr>
      <w:rFonts w:ascii="Microsoft Sans Serif" w:eastAsia="Times New Roman" w:hAnsi="Microsoft Sans Serif" w:cs="Microsoft Sans Serif"/>
      <w:sz w:val="24"/>
      <w:szCs w:val="24"/>
      <w:lang w:eastAsia="ru-RU"/>
    </w:rPr>
  </w:style>
  <w:style w:type="paragraph" w:customStyle="1" w:styleId="Style4">
    <w:name w:val="Style4"/>
    <w:basedOn w:val="a"/>
    <w:uiPriority w:val="99"/>
    <w:rsid w:val="00FF3E95"/>
    <w:pPr>
      <w:widowControl w:val="0"/>
      <w:autoSpaceDE w:val="0"/>
      <w:autoSpaceDN w:val="0"/>
      <w:adjustRightInd w:val="0"/>
      <w:spacing w:after="0" w:line="226" w:lineRule="exact"/>
      <w:ind w:firstLine="346"/>
      <w:jc w:val="both"/>
    </w:pPr>
    <w:rPr>
      <w:rFonts w:ascii="Microsoft Sans Serif" w:eastAsia="Times New Roman" w:hAnsi="Microsoft Sans Serif" w:cs="Microsoft Sans Serif"/>
      <w:sz w:val="24"/>
      <w:szCs w:val="24"/>
      <w:lang w:eastAsia="ru-RU"/>
    </w:rPr>
  </w:style>
  <w:style w:type="paragraph" w:customStyle="1" w:styleId="Style7">
    <w:name w:val="Style7"/>
    <w:basedOn w:val="a"/>
    <w:uiPriority w:val="99"/>
    <w:rsid w:val="00FF3E95"/>
    <w:pPr>
      <w:widowControl w:val="0"/>
      <w:autoSpaceDE w:val="0"/>
      <w:autoSpaceDN w:val="0"/>
      <w:adjustRightInd w:val="0"/>
      <w:spacing w:after="0" w:line="240" w:lineRule="auto"/>
      <w:jc w:val="both"/>
    </w:pPr>
    <w:rPr>
      <w:rFonts w:ascii="Microsoft Sans Serif" w:eastAsia="Times New Roman" w:hAnsi="Microsoft Sans Serif" w:cs="Microsoft Sans Serif"/>
      <w:sz w:val="24"/>
      <w:szCs w:val="24"/>
      <w:lang w:eastAsia="ru-RU"/>
    </w:rPr>
  </w:style>
  <w:style w:type="character" w:customStyle="1" w:styleId="FontStyle12">
    <w:name w:val="Font Style12"/>
    <w:uiPriority w:val="99"/>
    <w:rsid w:val="00FF3E95"/>
    <w:rPr>
      <w:rFonts w:ascii="Arial" w:hAnsi="Arial" w:cs="Arial" w:hint="default"/>
      <w:b/>
      <w:bCs/>
      <w:sz w:val="26"/>
      <w:szCs w:val="26"/>
    </w:rPr>
  </w:style>
  <w:style w:type="character" w:customStyle="1" w:styleId="FontStyle14">
    <w:name w:val="Font Style14"/>
    <w:uiPriority w:val="99"/>
    <w:rsid w:val="00FF3E95"/>
    <w:rPr>
      <w:rFonts w:ascii="Microsoft Sans Serif" w:hAnsi="Microsoft Sans Serif" w:cs="Microsoft Sans Serif" w:hint="default"/>
      <w:b/>
      <w:bCs/>
      <w:sz w:val="18"/>
      <w:szCs w:val="18"/>
    </w:rPr>
  </w:style>
  <w:style w:type="character" w:customStyle="1" w:styleId="FontStyle18">
    <w:name w:val="Font Style18"/>
    <w:uiPriority w:val="99"/>
    <w:rsid w:val="00FF3E95"/>
    <w:rPr>
      <w:rFonts w:ascii="Microsoft Sans Serif" w:hAnsi="Microsoft Sans Serif" w:cs="Microsoft Sans Serif" w:hint="default"/>
      <w:sz w:val="18"/>
      <w:szCs w:val="18"/>
    </w:rPr>
  </w:style>
  <w:style w:type="character" w:customStyle="1" w:styleId="FontStyle15">
    <w:name w:val="Font Style15"/>
    <w:uiPriority w:val="99"/>
    <w:rsid w:val="00FF3E95"/>
    <w:rPr>
      <w:rFonts w:ascii="Microsoft Sans Serif" w:hAnsi="Microsoft Sans Serif" w:cs="Microsoft Sans Serif" w:hint="default"/>
      <w:b/>
      <w:bCs/>
      <w:i/>
      <w:iCs/>
      <w:spacing w:val="10"/>
      <w:sz w:val="18"/>
      <w:szCs w:val="18"/>
    </w:rPr>
  </w:style>
  <w:style w:type="character" w:customStyle="1" w:styleId="FontStyle13">
    <w:name w:val="Font Style13"/>
    <w:uiPriority w:val="99"/>
    <w:rsid w:val="00FF3E95"/>
    <w:rPr>
      <w:rFonts w:ascii="Microsoft Sans Serif" w:hAnsi="Microsoft Sans Serif" w:cs="Microsoft Sans Serif" w:hint="default"/>
      <w:i/>
      <w:iCs/>
      <w:spacing w:val="20"/>
      <w:sz w:val="18"/>
      <w:szCs w:val="18"/>
    </w:rPr>
  </w:style>
  <w:style w:type="character" w:customStyle="1" w:styleId="FontStyle16">
    <w:name w:val="Font Style16"/>
    <w:uiPriority w:val="99"/>
    <w:rsid w:val="00FF3E95"/>
    <w:rPr>
      <w:rFonts w:ascii="Microsoft Sans Serif" w:hAnsi="Microsoft Sans Serif" w:cs="Microsoft Sans Serif" w:hint="default"/>
      <w:b/>
      <w:bCs/>
      <w:sz w:val="18"/>
      <w:szCs w:val="18"/>
    </w:rPr>
  </w:style>
  <w:style w:type="character" w:customStyle="1" w:styleId="a6">
    <w:name w:val="Без интервала Знак"/>
    <w:link w:val="a5"/>
    <w:uiPriority w:val="1"/>
    <w:rsid w:val="00FF3E95"/>
  </w:style>
  <w:style w:type="table" w:customStyle="1" w:styleId="30">
    <w:name w:val="Сетка таблицы3"/>
    <w:basedOn w:val="a1"/>
    <w:next w:val="a4"/>
    <w:rsid w:val="00FF3E9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
    <w:name w:val="Нет списка4"/>
    <w:next w:val="a2"/>
    <w:uiPriority w:val="99"/>
    <w:semiHidden/>
    <w:unhideWhenUsed/>
    <w:rsid w:val="0031281F"/>
  </w:style>
  <w:style w:type="table" w:customStyle="1" w:styleId="40">
    <w:name w:val="Сетка таблицы4"/>
    <w:basedOn w:val="a1"/>
    <w:next w:val="a4"/>
    <w:rsid w:val="0031281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
    <w:link w:val="aa"/>
    <w:uiPriority w:val="99"/>
    <w:unhideWhenUsed/>
    <w:rsid w:val="0031281F"/>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31281F"/>
    <w:rPr>
      <w:rFonts w:ascii="Calibri" w:eastAsia="Calibri" w:hAnsi="Calibri" w:cs="Times New Roman"/>
    </w:rPr>
  </w:style>
  <w:style w:type="paragraph" w:styleId="ab">
    <w:name w:val="footer"/>
    <w:basedOn w:val="a"/>
    <w:link w:val="ac"/>
    <w:uiPriority w:val="99"/>
    <w:unhideWhenUsed/>
    <w:rsid w:val="0031281F"/>
    <w:pPr>
      <w:tabs>
        <w:tab w:val="center" w:pos="4677"/>
        <w:tab w:val="right" w:pos="9355"/>
      </w:tabs>
      <w:spacing w:after="0" w:line="240" w:lineRule="auto"/>
    </w:pPr>
  </w:style>
  <w:style w:type="character" w:customStyle="1" w:styleId="ac">
    <w:name w:val="Нижний колонтитул Знак"/>
    <w:basedOn w:val="a0"/>
    <w:link w:val="ab"/>
    <w:uiPriority w:val="99"/>
    <w:rsid w:val="0031281F"/>
    <w:rPr>
      <w:rFonts w:ascii="Calibri" w:eastAsia="Calibri" w:hAnsi="Calibri" w:cs="Times New Roman"/>
    </w:rPr>
  </w:style>
  <w:style w:type="numbering" w:customStyle="1" w:styleId="110">
    <w:name w:val="Нет списка11"/>
    <w:next w:val="a2"/>
    <w:uiPriority w:val="99"/>
    <w:semiHidden/>
    <w:unhideWhenUsed/>
    <w:rsid w:val="0031281F"/>
  </w:style>
  <w:style w:type="paragraph" w:customStyle="1" w:styleId="msonormal0">
    <w:name w:val="msonormal"/>
    <w:basedOn w:val="a"/>
    <w:rsid w:val="0031281F"/>
    <w:pPr>
      <w:spacing w:before="100" w:beforeAutospacing="1" w:after="100" w:afterAutospacing="1" w:line="240" w:lineRule="auto"/>
    </w:pPr>
    <w:rPr>
      <w:rFonts w:ascii="Times New Roman" w:eastAsia="Times New Roman" w:hAnsi="Times New Roman"/>
      <w:sz w:val="24"/>
      <w:szCs w:val="24"/>
      <w:lang w:eastAsia="ru-RU"/>
    </w:rPr>
  </w:style>
  <w:style w:type="paragraph" w:styleId="ad">
    <w:name w:val="Balloon Text"/>
    <w:basedOn w:val="a"/>
    <w:link w:val="ae"/>
    <w:uiPriority w:val="99"/>
    <w:semiHidden/>
    <w:unhideWhenUsed/>
    <w:rsid w:val="0031281F"/>
    <w:pPr>
      <w:spacing w:after="0" w:line="240" w:lineRule="auto"/>
    </w:pPr>
    <w:rPr>
      <w:rFonts w:ascii="Segoe UI" w:hAnsi="Segoe UI" w:cs="Segoe UI"/>
      <w:sz w:val="18"/>
      <w:szCs w:val="18"/>
    </w:rPr>
  </w:style>
  <w:style w:type="character" w:customStyle="1" w:styleId="ae">
    <w:name w:val="Текст выноски Знак"/>
    <w:basedOn w:val="a0"/>
    <w:link w:val="ad"/>
    <w:uiPriority w:val="99"/>
    <w:semiHidden/>
    <w:rsid w:val="0031281F"/>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86501133">
      <w:bodyDiv w:val="1"/>
      <w:marLeft w:val="0"/>
      <w:marRight w:val="0"/>
      <w:marTop w:val="0"/>
      <w:marBottom w:val="0"/>
      <w:divBdr>
        <w:top w:val="none" w:sz="0" w:space="0" w:color="auto"/>
        <w:left w:val="none" w:sz="0" w:space="0" w:color="auto"/>
        <w:bottom w:val="none" w:sz="0" w:space="0" w:color="auto"/>
        <w:right w:val="none" w:sz="0" w:space="0" w:color="auto"/>
      </w:divBdr>
    </w:div>
    <w:div w:id="1504585049">
      <w:bodyDiv w:val="1"/>
      <w:marLeft w:val="0"/>
      <w:marRight w:val="0"/>
      <w:marTop w:val="0"/>
      <w:marBottom w:val="0"/>
      <w:divBdr>
        <w:top w:val="none" w:sz="0" w:space="0" w:color="auto"/>
        <w:left w:val="none" w:sz="0" w:space="0" w:color="auto"/>
        <w:bottom w:val="none" w:sz="0" w:space="0" w:color="auto"/>
        <w:right w:val="none" w:sz="0" w:space="0" w:color="auto"/>
      </w:divBdr>
    </w:div>
    <w:div w:id="1545167926">
      <w:bodyDiv w:val="1"/>
      <w:marLeft w:val="0"/>
      <w:marRight w:val="0"/>
      <w:marTop w:val="0"/>
      <w:marBottom w:val="0"/>
      <w:divBdr>
        <w:top w:val="none" w:sz="0" w:space="0" w:color="auto"/>
        <w:left w:val="none" w:sz="0" w:space="0" w:color="auto"/>
        <w:bottom w:val="none" w:sz="0" w:space="0" w:color="auto"/>
        <w:right w:val="none" w:sz="0" w:space="0" w:color="auto"/>
      </w:divBdr>
    </w:div>
    <w:div w:id="1677659029">
      <w:bodyDiv w:val="1"/>
      <w:marLeft w:val="0"/>
      <w:marRight w:val="0"/>
      <w:marTop w:val="0"/>
      <w:marBottom w:val="0"/>
      <w:divBdr>
        <w:top w:val="none" w:sz="0" w:space="0" w:color="auto"/>
        <w:left w:val="none" w:sz="0" w:space="0" w:color="auto"/>
        <w:bottom w:val="none" w:sz="0" w:space="0" w:color="auto"/>
        <w:right w:val="none" w:sz="0" w:space="0" w:color="auto"/>
      </w:divBdr>
    </w:div>
    <w:div w:id="1706253606">
      <w:bodyDiv w:val="1"/>
      <w:marLeft w:val="0"/>
      <w:marRight w:val="0"/>
      <w:marTop w:val="0"/>
      <w:marBottom w:val="0"/>
      <w:divBdr>
        <w:top w:val="none" w:sz="0" w:space="0" w:color="auto"/>
        <w:left w:val="none" w:sz="0" w:space="0" w:color="auto"/>
        <w:bottom w:val="none" w:sz="0" w:space="0" w:color="auto"/>
        <w:right w:val="none" w:sz="0" w:space="0" w:color="auto"/>
      </w:divBdr>
    </w:div>
    <w:div w:id="1718511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7598D1-4001-4DEE-B13C-736B4F590C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188</TotalTime>
  <Pages>22</Pages>
  <Words>7085</Words>
  <Characters>40385</Characters>
  <Application>Microsoft Office Word</Application>
  <DocSecurity>0</DocSecurity>
  <Lines>336</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Юлия</dc:creator>
  <cp:keywords/>
  <dc:description/>
  <cp:lastModifiedBy>Админ</cp:lastModifiedBy>
  <cp:revision>34</cp:revision>
  <cp:lastPrinted>2024-08-30T18:48:00Z</cp:lastPrinted>
  <dcterms:created xsi:type="dcterms:W3CDTF">2021-09-16T02:19:00Z</dcterms:created>
  <dcterms:modified xsi:type="dcterms:W3CDTF">2024-09-04T00:59:00Z</dcterms:modified>
</cp:coreProperties>
</file>